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27386C87" w:rsidR="00BC0CD5" w:rsidRDefault="00BC0CD5" w:rsidP="00BC0CD5">
      <w:pPr>
        <w:jc w:val="center"/>
        <w:rPr>
          <w:b/>
          <w:sz w:val="28"/>
          <w:szCs w:val="20"/>
        </w:rPr>
      </w:pPr>
      <w:r w:rsidRPr="00987203">
        <w:rPr>
          <w:b/>
          <w:sz w:val="28"/>
          <w:szCs w:val="20"/>
        </w:rPr>
        <w:t>Job Profile</w:t>
      </w:r>
    </w:p>
    <w:p w14:paraId="3AA8384E" w14:textId="77777777" w:rsidR="00987203" w:rsidRPr="00987203" w:rsidRDefault="00987203" w:rsidP="00BC0CD5">
      <w:pPr>
        <w:jc w:val="center"/>
        <w:rPr>
          <w:b/>
          <w:sz w:val="28"/>
          <w:szCs w:val="20"/>
        </w:rPr>
      </w:pPr>
    </w:p>
    <w:p w14:paraId="63735FFB" w14:textId="77777777" w:rsidR="00BC0CD5" w:rsidRPr="00987203" w:rsidRDefault="00BC0CD5" w:rsidP="00BC0CD5">
      <w:pPr>
        <w:jc w:val="center"/>
        <w:rPr>
          <w:b/>
          <w:sz w:val="20"/>
          <w:szCs w:val="20"/>
        </w:rPr>
      </w:pPr>
    </w:p>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62C87" w:rsidRPr="00987203" w14:paraId="76FF345B" w14:textId="77777777" w:rsidTr="3D7D2F66">
        <w:tc>
          <w:tcPr>
            <w:tcW w:w="2160" w:type="dxa"/>
            <w:shd w:val="clear" w:color="auto" w:fill="1478BE"/>
          </w:tcPr>
          <w:p w14:paraId="49425F50" w14:textId="77777777" w:rsidR="00062C87" w:rsidRPr="00987203" w:rsidRDefault="00031B32" w:rsidP="00AC6117">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987203">
                  <w:rPr>
                    <w:rFonts w:ascii="Tahoma" w:hAnsi="Tahoma" w:cs="Tahoma"/>
                    <w:szCs w:val="20"/>
                  </w:rPr>
                  <w:t>Job Title</w:t>
                </w:r>
              </w:sdtContent>
            </w:sdt>
            <w:r w:rsidR="00062C87" w:rsidRPr="00987203">
              <w:rPr>
                <w:rFonts w:ascii="Tahoma" w:hAnsi="Tahoma" w:cs="Tahoma"/>
                <w:szCs w:val="20"/>
              </w:rPr>
              <w:t>:</w:t>
            </w:r>
            <w:r w:rsidR="00062C87" w:rsidRPr="00987203">
              <w:rPr>
                <w:rFonts w:ascii="Tahoma" w:hAnsi="Tahoma" w:cs="Tahoma"/>
                <w:szCs w:val="20"/>
              </w:rPr>
              <w:tab/>
            </w:r>
          </w:p>
        </w:tc>
        <w:sdt>
          <w:sdtPr>
            <w:rPr>
              <w:sz w:val="20"/>
              <w:szCs w:val="20"/>
            </w:rPr>
            <w:id w:val="688340963"/>
            <w:placeholder>
              <w:docPart w:val="56E2429C18AA4E6B8ACAE146750E3F88"/>
            </w:placeholder>
          </w:sdtPr>
          <w:sdtEndPr/>
          <w:sdtContent>
            <w:tc>
              <w:tcPr>
                <w:tcW w:w="2784" w:type="dxa"/>
              </w:tcPr>
              <w:p w14:paraId="124F6A2A" w14:textId="482333BB" w:rsidR="00062C87" w:rsidRPr="00987203" w:rsidRDefault="682C6920" w:rsidP="00AC6117">
                <w:pPr>
                  <w:rPr>
                    <w:sz w:val="20"/>
                    <w:szCs w:val="20"/>
                  </w:rPr>
                </w:pPr>
                <w:r w:rsidRPr="3D7D2F66">
                  <w:rPr>
                    <w:sz w:val="20"/>
                    <w:szCs w:val="20"/>
                  </w:rPr>
                  <w:t>Administrator</w:t>
                </w:r>
              </w:p>
            </w:tc>
          </w:sdtContent>
        </w:sdt>
        <w:tc>
          <w:tcPr>
            <w:tcW w:w="2286" w:type="dxa"/>
            <w:shd w:val="clear" w:color="auto" w:fill="1478BE"/>
          </w:tcPr>
          <w:p w14:paraId="0BA88888" w14:textId="77777777" w:rsidR="00062C87" w:rsidRPr="00987203" w:rsidRDefault="00062C87" w:rsidP="00AC6117">
            <w:pPr>
              <w:pStyle w:val="Heading2"/>
              <w:rPr>
                <w:rFonts w:ascii="Tahoma" w:hAnsi="Tahoma" w:cs="Tahoma"/>
                <w:szCs w:val="20"/>
              </w:rPr>
            </w:pPr>
            <w:r w:rsidRPr="00987203">
              <w:rPr>
                <w:rFonts w:ascii="Tahoma" w:hAnsi="Tahoma" w:cs="Tahoma"/>
                <w:szCs w:val="20"/>
              </w:rPr>
              <w:t>Location/Service:</w:t>
            </w:r>
          </w:p>
          <w:p w14:paraId="5B8A7084" w14:textId="77777777" w:rsidR="00062C87" w:rsidRPr="00987203" w:rsidRDefault="00062C87" w:rsidP="00AC6117">
            <w:pPr>
              <w:jc w:val="right"/>
              <w:rPr>
                <w:sz w:val="20"/>
                <w:szCs w:val="20"/>
              </w:rPr>
            </w:pPr>
          </w:p>
        </w:tc>
        <w:sdt>
          <w:sdtPr>
            <w:rPr>
              <w:sz w:val="20"/>
              <w:szCs w:val="20"/>
            </w:rPr>
            <w:id w:val="287793971"/>
            <w:placeholder>
              <w:docPart w:val="56E2429C18AA4E6B8ACAE146750E3F88"/>
            </w:placeholder>
          </w:sdtPr>
          <w:sdtEndPr/>
          <w:sdtContent>
            <w:tc>
              <w:tcPr>
                <w:tcW w:w="2693" w:type="dxa"/>
              </w:tcPr>
              <w:p w14:paraId="690B711C" w14:textId="4ADF3EFE" w:rsidR="00062C87" w:rsidRPr="00987203" w:rsidRDefault="00062C87" w:rsidP="00AC6117">
                <w:pPr>
                  <w:rPr>
                    <w:sz w:val="20"/>
                    <w:szCs w:val="20"/>
                  </w:rPr>
                </w:pPr>
                <w:proofErr w:type="spellStart"/>
                <w:r w:rsidRPr="3D7D2F66">
                  <w:rPr>
                    <w:sz w:val="20"/>
                    <w:szCs w:val="20"/>
                  </w:rPr>
                  <w:t>C</w:t>
                </w:r>
                <w:r w:rsidR="200B4D93" w:rsidRPr="3D7D2F66">
                  <w:rPr>
                    <w:sz w:val="20"/>
                    <w:szCs w:val="20"/>
                  </w:rPr>
                  <w:t>opperclay</w:t>
                </w:r>
                <w:proofErr w:type="spellEnd"/>
                <w:r w:rsidR="200B4D93" w:rsidRPr="3D7D2F66">
                  <w:rPr>
                    <w:sz w:val="20"/>
                    <w:szCs w:val="20"/>
                  </w:rPr>
                  <w:t xml:space="preserve"> Mews</w:t>
                </w:r>
              </w:p>
            </w:tc>
          </w:sdtContent>
        </w:sdt>
      </w:tr>
      <w:tr w:rsidR="00062C87" w:rsidRPr="00987203" w14:paraId="5E0805D6" w14:textId="77777777" w:rsidTr="3D7D2F66">
        <w:tc>
          <w:tcPr>
            <w:tcW w:w="2160" w:type="dxa"/>
            <w:shd w:val="clear" w:color="auto" w:fill="1478BE"/>
          </w:tcPr>
          <w:p w14:paraId="37888A8F" w14:textId="77777777" w:rsidR="00062C87" w:rsidRPr="00987203" w:rsidRDefault="00062C87" w:rsidP="00AC6117">
            <w:pPr>
              <w:pStyle w:val="Heading2"/>
              <w:rPr>
                <w:rFonts w:ascii="Tahoma" w:hAnsi="Tahoma" w:cs="Tahoma"/>
                <w:szCs w:val="20"/>
              </w:rPr>
            </w:pPr>
            <w:r w:rsidRPr="00987203">
              <w:rPr>
                <w:rFonts w:ascii="Tahoma" w:hAnsi="Tahoma" w:cs="Tahoma"/>
                <w:szCs w:val="20"/>
              </w:rPr>
              <w:t>Department:</w:t>
            </w:r>
          </w:p>
        </w:tc>
        <w:tc>
          <w:tcPr>
            <w:tcW w:w="2784" w:type="dxa"/>
          </w:tcPr>
          <w:p w14:paraId="0C386166" w14:textId="5A834F1D" w:rsidR="00062C87" w:rsidRPr="00987203" w:rsidRDefault="00031B32" w:rsidP="00AC6117">
            <w:pPr>
              <w:rPr>
                <w:sz w:val="20"/>
                <w:szCs w:val="20"/>
              </w:rPr>
            </w:pPr>
            <w:sdt>
              <w:sdtPr>
                <w:rPr>
                  <w:sz w:val="20"/>
                  <w:szCs w:val="20"/>
                </w:rPr>
                <w:id w:val="2146538087"/>
                <w:placeholder>
                  <w:docPart w:val="56E2429C18AA4E6B8ACAE146750E3F88"/>
                </w:placeholder>
              </w:sdtPr>
              <w:sdtEndPr/>
              <w:sdtContent>
                <w:sdt>
                  <w:sdtPr>
                    <w:rPr>
                      <w:sz w:val="20"/>
                      <w:szCs w:val="20"/>
                    </w:rPr>
                    <w:id w:val="-483390606"/>
                    <w:placeholder>
                      <w:docPart w:val="17065E66D30E462289F5F1D83656D263"/>
                    </w:placeholder>
                  </w:sdtPr>
                  <w:sdtEndPr/>
                  <w:sdtContent>
                    <w:r w:rsidR="00E772AC">
                      <w:rPr>
                        <w:sz w:val="20"/>
                        <w:szCs w:val="20"/>
                      </w:rPr>
                      <w:t>Administration</w:t>
                    </w:r>
                  </w:sdtContent>
                </w:sdt>
                <w:r w:rsidR="00062C87" w:rsidRPr="00987203">
                  <w:rPr>
                    <w:sz w:val="20"/>
                    <w:szCs w:val="20"/>
                  </w:rPr>
                  <w:t xml:space="preserve">   </w:t>
                </w:r>
              </w:sdtContent>
            </w:sdt>
            <w:r w:rsidR="00062C87" w:rsidRPr="00987203">
              <w:rPr>
                <w:sz w:val="20"/>
                <w:szCs w:val="20"/>
              </w:rPr>
              <w:t xml:space="preserve"> </w:t>
            </w:r>
          </w:p>
        </w:tc>
        <w:tc>
          <w:tcPr>
            <w:tcW w:w="2286" w:type="dxa"/>
            <w:shd w:val="clear" w:color="auto" w:fill="1478BE"/>
          </w:tcPr>
          <w:p w14:paraId="69FD4A89" w14:textId="77777777" w:rsidR="00062C87" w:rsidRPr="00987203" w:rsidRDefault="00062C87" w:rsidP="00AC6117">
            <w:pPr>
              <w:pStyle w:val="Heading2"/>
              <w:rPr>
                <w:rFonts w:ascii="Tahoma" w:hAnsi="Tahoma" w:cs="Tahoma"/>
                <w:szCs w:val="20"/>
              </w:rPr>
            </w:pPr>
            <w:r w:rsidRPr="00987203">
              <w:rPr>
                <w:rFonts w:ascii="Tahoma" w:hAnsi="Tahoma" w:cs="Tahoma"/>
                <w:szCs w:val="20"/>
              </w:rPr>
              <w:t>Reports To:</w:t>
            </w:r>
          </w:p>
        </w:tc>
        <w:sdt>
          <w:sdtPr>
            <w:rPr>
              <w:sz w:val="20"/>
              <w:szCs w:val="20"/>
            </w:rPr>
            <w:id w:val="1228956303"/>
            <w:placeholder>
              <w:docPart w:val="56E2429C18AA4E6B8ACAE146750E3F88"/>
            </w:placeholder>
          </w:sdtPr>
          <w:sdtEndPr/>
          <w:sdtContent>
            <w:tc>
              <w:tcPr>
                <w:tcW w:w="2693" w:type="dxa"/>
              </w:tcPr>
              <w:p w14:paraId="35216AB9" w14:textId="0CBF509D" w:rsidR="00062C87" w:rsidRPr="00987203" w:rsidRDefault="00E772AC" w:rsidP="00AC6117">
                <w:pPr>
                  <w:rPr>
                    <w:sz w:val="20"/>
                    <w:szCs w:val="20"/>
                  </w:rPr>
                </w:pPr>
                <w:r>
                  <w:rPr>
                    <w:sz w:val="20"/>
                    <w:szCs w:val="20"/>
                  </w:rPr>
                  <w:t xml:space="preserve">Deputy / Registered Manager </w:t>
                </w:r>
              </w:p>
            </w:tc>
          </w:sdtContent>
        </w:sdt>
      </w:tr>
      <w:tr w:rsidR="00062C87" w:rsidRPr="00987203" w14:paraId="27EA06E4" w14:textId="77777777" w:rsidTr="3D7D2F66">
        <w:tc>
          <w:tcPr>
            <w:tcW w:w="2160" w:type="dxa"/>
            <w:shd w:val="clear" w:color="auto" w:fill="1478BE"/>
          </w:tcPr>
          <w:p w14:paraId="74D4B948" w14:textId="77777777" w:rsidR="00062C87" w:rsidRPr="00987203" w:rsidRDefault="00062C87" w:rsidP="00AC6117">
            <w:pPr>
              <w:pStyle w:val="Heading2"/>
              <w:rPr>
                <w:rFonts w:ascii="Tahoma" w:hAnsi="Tahoma" w:cs="Tahoma"/>
                <w:szCs w:val="20"/>
              </w:rPr>
            </w:pPr>
            <w:r w:rsidRPr="00987203">
              <w:rPr>
                <w:rFonts w:ascii="Tahoma" w:hAnsi="Tahoma" w:cs="Tahoma"/>
                <w:szCs w:val="20"/>
              </w:rPr>
              <w:t>Responsible For:</w:t>
            </w:r>
          </w:p>
        </w:tc>
        <w:tc>
          <w:tcPr>
            <w:tcW w:w="2784" w:type="dxa"/>
          </w:tcPr>
          <w:p w14:paraId="1FD4F77E" w14:textId="24ED721A" w:rsidR="00062C87" w:rsidRPr="00987203" w:rsidRDefault="00031B32" w:rsidP="00AC6117">
            <w:pPr>
              <w:rPr>
                <w:sz w:val="20"/>
                <w:szCs w:val="20"/>
              </w:rPr>
            </w:pPr>
            <w:sdt>
              <w:sdtPr>
                <w:rPr>
                  <w:sz w:val="20"/>
                  <w:szCs w:val="20"/>
                </w:rPr>
                <w:id w:val="-256598056"/>
                <w:placeholder>
                  <w:docPart w:val="83218CBCB52743F18D965A3D10F26686"/>
                </w:placeholder>
              </w:sdtPr>
              <w:sdtEndPr/>
              <w:sdtContent>
                <w:r w:rsidR="00B231CA">
                  <w:rPr>
                    <w:sz w:val="20"/>
                    <w:szCs w:val="20"/>
                  </w:rPr>
                  <w:t>N/A</w:t>
                </w:r>
              </w:sdtContent>
            </w:sdt>
          </w:p>
        </w:tc>
        <w:tc>
          <w:tcPr>
            <w:tcW w:w="2286" w:type="dxa"/>
            <w:shd w:val="clear" w:color="auto" w:fill="1478BE"/>
          </w:tcPr>
          <w:p w14:paraId="48276BD3" w14:textId="77777777" w:rsidR="00062C87" w:rsidRPr="00987203" w:rsidRDefault="00062C87" w:rsidP="00AC6117">
            <w:pPr>
              <w:pStyle w:val="Heading2"/>
              <w:rPr>
                <w:rFonts w:ascii="Tahoma" w:hAnsi="Tahoma" w:cs="Tahoma"/>
                <w:szCs w:val="20"/>
              </w:rPr>
            </w:pPr>
            <w:r w:rsidRPr="00987203">
              <w:rPr>
                <w:rFonts w:ascii="Tahoma" w:hAnsi="Tahoma" w:cs="Tahoma"/>
                <w:szCs w:val="20"/>
              </w:rPr>
              <w:t>Budgetary Responsibility:</w:t>
            </w:r>
          </w:p>
        </w:tc>
        <w:tc>
          <w:tcPr>
            <w:tcW w:w="2693" w:type="dxa"/>
          </w:tcPr>
          <w:p w14:paraId="2B604955" w14:textId="77777777" w:rsidR="00062C87" w:rsidRPr="00987203" w:rsidRDefault="00031B32" w:rsidP="00AC6117">
            <w:pPr>
              <w:rPr>
                <w:sz w:val="20"/>
                <w:szCs w:val="20"/>
              </w:rPr>
            </w:pPr>
            <w:sdt>
              <w:sdtPr>
                <w:rPr>
                  <w:sz w:val="20"/>
                  <w:szCs w:val="20"/>
                </w:rPr>
                <w:id w:val="419526380"/>
                <w:placeholder>
                  <w:docPart w:val="43A23DC7824F419282AE20EAEA0CFFCA"/>
                </w:placeholder>
                <w:showingPlcHdr/>
              </w:sdtPr>
              <w:sdtEndPr/>
              <w:sdtContent>
                <w:r w:rsidR="00062C87" w:rsidRPr="00987203">
                  <w:rPr>
                    <w:rStyle w:val="PlaceholderText"/>
                    <w:sz w:val="20"/>
                    <w:szCs w:val="20"/>
                  </w:rPr>
                  <w:t>Click or tap here to enter text.</w:t>
                </w:r>
              </w:sdtContent>
            </w:sdt>
          </w:p>
        </w:tc>
      </w:tr>
      <w:tr w:rsidR="00062C87" w:rsidRPr="00987203" w14:paraId="2D76165C" w14:textId="77777777" w:rsidTr="3D7D2F66">
        <w:tc>
          <w:tcPr>
            <w:tcW w:w="2160" w:type="dxa"/>
            <w:shd w:val="clear" w:color="auto" w:fill="1478BE"/>
          </w:tcPr>
          <w:p w14:paraId="58171778" w14:textId="208C5B37" w:rsidR="00062C87" w:rsidRPr="00987203" w:rsidRDefault="00062C87" w:rsidP="00AC6117">
            <w:pPr>
              <w:pStyle w:val="Heading2"/>
              <w:rPr>
                <w:rFonts w:ascii="Tahoma" w:hAnsi="Tahoma" w:cs="Tahoma"/>
                <w:szCs w:val="20"/>
              </w:rPr>
            </w:pPr>
            <w:r w:rsidRPr="00987203">
              <w:rPr>
                <w:rFonts w:ascii="Tahoma" w:hAnsi="Tahoma" w:cs="Tahoma"/>
                <w:szCs w:val="20"/>
              </w:rPr>
              <w:t>Level of DBS Check Required:</w:t>
            </w:r>
          </w:p>
        </w:tc>
        <w:tc>
          <w:tcPr>
            <w:tcW w:w="2784" w:type="dxa"/>
          </w:tcPr>
          <w:p w14:paraId="08EC2ABE" w14:textId="270175A8" w:rsidR="00062C87" w:rsidRPr="00987203" w:rsidRDefault="00031B32" w:rsidP="00AC6117">
            <w:pPr>
              <w:rPr>
                <w:sz w:val="20"/>
                <w:szCs w:val="20"/>
              </w:rPr>
            </w:pPr>
            <w:sdt>
              <w:sdtPr>
                <w:rPr>
                  <w:sz w:val="20"/>
                  <w:szCs w:val="20"/>
                </w:rPr>
                <w:id w:val="2022902622"/>
                <w:placeholder>
                  <w:docPart w:val="3986D9781E414F40977502EB0295A73B"/>
                </w:placeholder>
              </w:sdtPr>
              <w:sdtEndPr/>
              <w:sdtContent>
                <w:r w:rsidR="00165992">
                  <w:rPr>
                    <w:sz w:val="20"/>
                    <w:szCs w:val="20"/>
                  </w:rPr>
                  <w:t>Enhanced</w:t>
                </w:r>
              </w:sdtContent>
            </w:sdt>
          </w:p>
        </w:tc>
        <w:tc>
          <w:tcPr>
            <w:tcW w:w="2286" w:type="dxa"/>
            <w:shd w:val="clear" w:color="auto" w:fill="1478BE"/>
          </w:tcPr>
          <w:p w14:paraId="67306DD3" w14:textId="77777777" w:rsidR="00062C87" w:rsidRPr="00987203" w:rsidRDefault="00062C87" w:rsidP="00AC6117">
            <w:pPr>
              <w:pStyle w:val="Heading2"/>
              <w:rPr>
                <w:rFonts w:ascii="Tahoma" w:hAnsi="Tahoma" w:cs="Tahoma"/>
                <w:szCs w:val="20"/>
              </w:rPr>
            </w:pPr>
            <w:r w:rsidRPr="00987203">
              <w:rPr>
                <w:rFonts w:ascii="Tahoma" w:hAnsi="Tahoma" w:cs="Tahoma"/>
                <w:szCs w:val="20"/>
              </w:rPr>
              <w:t>Expected Regulatory Responsibility:</w:t>
            </w:r>
          </w:p>
        </w:tc>
        <w:tc>
          <w:tcPr>
            <w:tcW w:w="2693" w:type="dxa"/>
          </w:tcPr>
          <w:p w14:paraId="47F21756" w14:textId="77777777" w:rsidR="00062C87" w:rsidRPr="00987203" w:rsidRDefault="00031B32" w:rsidP="00AC6117">
            <w:pPr>
              <w:rPr>
                <w:sz w:val="20"/>
                <w:szCs w:val="20"/>
              </w:rPr>
            </w:pPr>
            <w:sdt>
              <w:sdtPr>
                <w:rPr>
                  <w:sz w:val="20"/>
                  <w:szCs w:val="20"/>
                </w:rPr>
                <w:id w:val="-1425333420"/>
                <w:placeholder>
                  <w:docPart w:val="7E7D80B2525340B7BFB0C4E3DE081C30"/>
                </w:placeholder>
                <w:showingPlcHdr/>
              </w:sdtPr>
              <w:sdtEndPr/>
              <w:sdtContent>
                <w:r w:rsidR="00062C87" w:rsidRPr="00987203">
                  <w:rPr>
                    <w:rStyle w:val="PlaceholderText"/>
                    <w:sz w:val="20"/>
                    <w:szCs w:val="20"/>
                  </w:rPr>
                  <w:t>Click or tap here to enter text.</w:t>
                </w:r>
              </w:sdtContent>
            </w:sdt>
          </w:p>
        </w:tc>
      </w:tr>
      <w:tr w:rsidR="00062C87" w:rsidRPr="00987203" w14:paraId="05BFE75A" w14:textId="77777777" w:rsidTr="3D7D2F66">
        <w:trPr>
          <w:gridAfter w:val="2"/>
          <w:wAfter w:w="4979" w:type="dxa"/>
        </w:trPr>
        <w:tc>
          <w:tcPr>
            <w:tcW w:w="2160" w:type="dxa"/>
            <w:shd w:val="clear" w:color="auto" w:fill="1478BE"/>
          </w:tcPr>
          <w:p w14:paraId="26449247" w14:textId="77777777" w:rsidR="00062C87" w:rsidRPr="00987203" w:rsidRDefault="00062C87" w:rsidP="00AC6117">
            <w:pPr>
              <w:pStyle w:val="Heading2"/>
              <w:rPr>
                <w:rFonts w:ascii="Tahoma" w:hAnsi="Tahoma" w:cs="Tahoma"/>
                <w:szCs w:val="20"/>
              </w:rPr>
            </w:pPr>
            <w:r w:rsidRPr="00987203">
              <w:rPr>
                <w:rFonts w:ascii="Tahoma" w:hAnsi="Tahoma" w:cs="Tahoma"/>
                <w:szCs w:val="20"/>
              </w:rPr>
              <w:t>Does the role require travel to multiple sites?</w:t>
            </w:r>
          </w:p>
        </w:tc>
        <w:tc>
          <w:tcPr>
            <w:tcW w:w="2784" w:type="dxa"/>
          </w:tcPr>
          <w:p w14:paraId="2FAC72E1" w14:textId="7100E687" w:rsidR="00062C87" w:rsidRPr="00987203" w:rsidRDefault="00031B32" w:rsidP="00AC6117">
            <w:pPr>
              <w:rPr>
                <w:sz w:val="20"/>
                <w:szCs w:val="20"/>
              </w:rPr>
            </w:pPr>
            <w:sdt>
              <w:sdtPr>
                <w:rPr>
                  <w:sz w:val="20"/>
                  <w:szCs w:val="20"/>
                </w:rPr>
                <w:id w:val="-1416549673"/>
                <w:placeholder>
                  <w:docPart w:val="AF8E37AFBE89411B9A84D055075235E9"/>
                </w:placeholder>
              </w:sdtPr>
              <w:sdtEndPr/>
              <w:sdtContent>
                <w:r w:rsidR="00165992">
                  <w:rPr>
                    <w:sz w:val="20"/>
                    <w:szCs w:val="20"/>
                  </w:rPr>
                  <w:t>No</w:t>
                </w:r>
              </w:sdtContent>
            </w:sdt>
          </w:p>
        </w:tc>
      </w:tr>
      <w:tr w:rsidR="00062C87" w:rsidRPr="00987203" w14:paraId="5F75A999" w14:textId="77777777" w:rsidTr="3D7D2F66">
        <w:tc>
          <w:tcPr>
            <w:tcW w:w="9923" w:type="dxa"/>
            <w:gridSpan w:val="4"/>
            <w:tcBorders>
              <w:top w:val="nil"/>
            </w:tcBorders>
            <w:shd w:val="clear" w:color="auto" w:fill="1478BE"/>
          </w:tcPr>
          <w:p w14:paraId="2E1B115B" w14:textId="77777777" w:rsidR="00062C87" w:rsidRPr="00987203" w:rsidRDefault="00062C87" w:rsidP="00AC6117">
            <w:pPr>
              <w:pStyle w:val="Heading2"/>
              <w:rPr>
                <w:rFonts w:ascii="Tahoma" w:hAnsi="Tahoma" w:cs="Tahoma"/>
                <w:szCs w:val="20"/>
              </w:rPr>
            </w:pPr>
            <w:r w:rsidRPr="00987203">
              <w:rPr>
                <w:rFonts w:ascii="Tahoma" w:hAnsi="Tahoma" w:cs="Tahoma"/>
                <w:szCs w:val="20"/>
              </w:rPr>
              <w:t>Purpose:</w:t>
            </w:r>
          </w:p>
        </w:tc>
      </w:tr>
      <w:tr w:rsidR="00062C87" w:rsidRPr="00987203" w14:paraId="64CA1B4E" w14:textId="77777777" w:rsidTr="3D7D2F66">
        <w:trPr>
          <w:trHeight w:val="1141"/>
        </w:trPr>
        <w:tc>
          <w:tcPr>
            <w:tcW w:w="9923" w:type="dxa"/>
            <w:gridSpan w:val="4"/>
            <w:tcMar>
              <w:bottom w:w="115" w:type="dxa"/>
            </w:tcMar>
          </w:tcPr>
          <w:sdt>
            <w:sdtPr>
              <w:rPr>
                <w:sz w:val="20"/>
                <w:szCs w:val="20"/>
              </w:rPr>
              <w:id w:val="-1572796953"/>
              <w:placeholder>
                <w:docPart w:val="56E2429C18AA4E6B8ACAE146750E3F88"/>
              </w:placeholder>
            </w:sdtPr>
            <w:sdtEndPr/>
            <w:sdtContent>
              <w:p w14:paraId="6A7B6A73" w14:textId="0989A989" w:rsidR="00675887" w:rsidRPr="00675887" w:rsidRDefault="00E772AC" w:rsidP="00675887">
                <w:pPr>
                  <w:rPr>
                    <w:sz w:val="20"/>
                    <w:szCs w:val="20"/>
                    <w:lang w:val="en-GB"/>
                  </w:rPr>
                </w:pPr>
                <w:r>
                  <w:rPr>
                    <w:sz w:val="20"/>
                    <w:szCs w:val="20"/>
                  </w:rPr>
                  <w:t>As a Site Administrator you will</w:t>
                </w:r>
                <w:r w:rsidR="00675887" w:rsidRPr="00675887">
                  <w:rPr>
                    <w:sz w:val="20"/>
                    <w:szCs w:val="20"/>
                  </w:rPr>
                  <w:t xml:space="preserve"> keep our care service running smoothly by owning a wide range of administrative</w:t>
                </w:r>
                <w:r w:rsidR="00675887">
                  <w:rPr>
                    <w:sz w:val="20"/>
                    <w:szCs w:val="20"/>
                  </w:rPr>
                  <w:t xml:space="preserve"> tasks.</w:t>
                </w:r>
              </w:p>
              <w:p w14:paraId="1BAFB763" w14:textId="6F75554E" w:rsidR="00675887" w:rsidRPr="00675887" w:rsidRDefault="00E772AC" w:rsidP="00675887">
                <w:pPr>
                  <w:rPr>
                    <w:sz w:val="20"/>
                    <w:szCs w:val="20"/>
                    <w:lang w:val="en-GB"/>
                  </w:rPr>
                </w:pPr>
                <w:r>
                  <w:rPr>
                    <w:sz w:val="20"/>
                    <w:szCs w:val="20"/>
                    <w:lang w:val="en-GB"/>
                  </w:rPr>
                  <w:t>You will need good</w:t>
                </w:r>
                <w:r w:rsidR="00675887" w:rsidRPr="00675887">
                  <w:rPr>
                    <w:sz w:val="20"/>
                    <w:szCs w:val="20"/>
                    <w:lang w:val="en-GB"/>
                  </w:rPr>
                  <w:t xml:space="preserve"> attention to detail, tech-savvy with digital platforms, strong organisation, and</w:t>
                </w:r>
                <w:r>
                  <w:rPr>
                    <w:sz w:val="20"/>
                    <w:szCs w:val="20"/>
                    <w:lang w:val="en-GB"/>
                  </w:rPr>
                  <w:t xml:space="preserve"> </w:t>
                </w:r>
                <w:r w:rsidR="00675887" w:rsidRPr="00675887">
                  <w:rPr>
                    <w:sz w:val="20"/>
                    <w:szCs w:val="20"/>
                    <w:lang w:val="en-GB"/>
                  </w:rPr>
                  <w:t>commitment to confidentiality, safeguarding, health &amp; safety and inclusion.</w:t>
                </w:r>
              </w:p>
              <w:p w14:paraId="0BFC3000" w14:textId="1A16CB6A" w:rsidR="00062C87" w:rsidRPr="00987203" w:rsidRDefault="00031B32" w:rsidP="00E772AC">
                <w:pPr>
                  <w:rPr>
                    <w:sz w:val="20"/>
                    <w:szCs w:val="20"/>
                  </w:rPr>
                </w:pPr>
              </w:p>
            </w:sdtContent>
          </w:sdt>
        </w:tc>
      </w:tr>
      <w:tr w:rsidR="00062C87" w:rsidRPr="00987203" w14:paraId="1AC66395" w14:textId="77777777" w:rsidTr="3D7D2F66">
        <w:tc>
          <w:tcPr>
            <w:tcW w:w="9923" w:type="dxa"/>
            <w:gridSpan w:val="4"/>
            <w:tcBorders>
              <w:top w:val="nil"/>
            </w:tcBorders>
            <w:shd w:val="clear" w:color="auto" w:fill="1478BE"/>
          </w:tcPr>
          <w:p w14:paraId="38867F17" w14:textId="77777777" w:rsidR="00062C87" w:rsidRPr="00987203" w:rsidRDefault="00062C87" w:rsidP="00AC6117">
            <w:pPr>
              <w:rPr>
                <w:b/>
                <w:bCs/>
                <w:sz w:val="20"/>
                <w:szCs w:val="20"/>
              </w:rPr>
            </w:pPr>
            <w:r w:rsidRPr="00987203">
              <w:rPr>
                <w:b/>
                <w:bCs/>
                <w:sz w:val="20"/>
                <w:szCs w:val="20"/>
              </w:rPr>
              <w:t>Key Role Responsibilities/Accountabilities:</w:t>
            </w:r>
          </w:p>
        </w:tc>
      </w:tr>
      <w:tr w:rsidR="00062C87" w:rsidRPr="00987203" w14:paraId="1AF62C44" w14:textId="77777777" w:rsidTr="3D7D2F66">
        <w:tc>
          <w:tcPr>
            <w:tcW w:w="9923" w:type="dxa"/>
            <w:gridSpan w:val="4"/>
            <w:tcBorders>
              <w:top w:val="nil"/>
            </w:tcBorders>
            <w:shd w:val="clear" w:color="auto" w:fill="auto"/>
          </w:tcPr>
          <w:p w14:paraId="47E716E2" w14:textId="3949DBAF" w:rsidR="00062C87" w:rsidRPr="00987203" w:rsidRDefault="00062C87" w:rsidP="3D7D2F66">
            <w:pPr>
              <w:pStyle w:val="ListParagraph"/>
              <w:autoSpaceDE/>
              <w:autoSpaceDN/>
              <w:spacing w:before="30" w:after="30"/>
              <w:contextualSpacing/>
              <w:rPr>
                <w:rFonts w:ascii="Tahoma" w:hAnsi="Tahoma" w:cs="Tahoma"/>
              </w:rPr>
            </w:pPr>
          </w:p>
          <w:p w14:paraId="4B946745" w14:textId="3199B3F6"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Prepare and submit timesheets, overtime claims and holiday returns for payroll.</w:t>
            </w:r>
          </w:p>
          <w:p w14:paraId="174AA69F" w14:textId="4A5BBFDE"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Reconcile petty cash and incidental expenses, ordering additional funds as needed.</w:t>
            </w:r>
          </w:p>
          <w:p w14:paraId="25E6F276" w14:textId="1A14F78C"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Maintain weekly records and top-ups of client funds.</w:t>
            </w:r>
          </w:p>
          <w:p w14:paraId="27F06466" w14:textId="3BB9AF46"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Update and audit the SOLDO cashless payments system.</w:t>
            </w:r>
          </w:p>
          <w:p w14:paraId="4C485420" w14:textId="70519D73"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Keep the drivers’ database current—adding or removing records.</w:t>
            </w:r>
          </w:p>
          <w:p w14:paraId="0DD03CE0" w14:textId="29657D82"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Escalate instances of speeding in company vehicles to management.</w:t>
            </w:r>
          </w:p>
          <w:p w14:paraId="08BC0A69" w14:textId="03AD7C2F"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Coordinate DBS checks: new applications, three-year renewals and annual update-service submissions.</w:t>
            </w:r>
          </w:p>
          <w:p w14:paraId="30E817FE" w14:textId="0278C072"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Organise and maintain paper staff files.</w:t>
            </w:r>
          </w:p>
          <w:p w14:paraId="52ED2771" w14:textId="709DCCCF"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Track and record staff leave and holiday accruals.</w:t>
            </w:r>
          </w:p>
          <w:p w14:paraId="6F0EEE6B" w14:textId="77D550FB"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Manage HR data in Frontier (sickness, suspensions, joiners and leavers).</w:t>
            </w:r>
          </w:p>
          <w:p w14:paraId="2ADD6CF1" w14:textId="5D2E3230"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Answer incoming calls and relay messages.</w:t>
            </w:r>
          </w:p>
          <w:p w14:paraId="0BA92CF3" w14:textId="7419D87E"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Greet and sign in visitors.</w:t>
            </w:r>
          </w:p>
          <w:p w14:paraId="742E201E" w14:textId="28D3F805"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Take meeting minutes on request.</w:t>
            </w:r>
          </w:p>
          <w:p w14:paraId="289327CB" w14:textId="7B3A545D"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Procure stationery, cleaning supplies and other office essentials.</w:t>
            </w:r>
          </w:p>
          <w:p w14:paraId="306A6B31" w14:textId="68D96C95"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Compile and submit the daily NHS Capacity Tracker report.</w:t>
            </w:r>
          </w:p>
          <w:p w14:paraId="7D9F0579" w14:textId="2D6B7AD8" w:rsidR="002D3AB5" w:rsidRPr="00E772AC" w:rsidRDefault="002D3AB5" w:rsidP="002D3AB5">
            <w:pPr>
              <w:pStyle w:val="ListParagraph"/>
              <w:numPr>
                <w:ilvl w:val="0"/>
                <w:numId w:val="30"/>
              </w:numPr>
              <w:rPr>
                <w:rFonts w:ascii="Tahoma" w:eastAsia="Aptos" w:hAnsi="Tahoma" w:cs="Tahoma"/>
                <w:color w:val="000000" w:themeColor="text1"/>
              </w:rPr>
            </w:pPr>
            <w:r w:rsidRPr="00E772AC">
              <w:rPr>
                <w:rFonts w:ascii="Tahoma" w:eastAsia="Aptos" w:hAnsi="Tahoma" w:cs="Tahoma"/>
                <w:color w:val="000000" w:themeColor="text1"/>
              </w:rPr>
              <w:t>Produce weekly and month-end reports for senior stakeholders.</w:t>
            </w:r>
          </w:p>
          <w:p w14:paraId="61EDE825" w14:textId="77777777" w:rsidR="00062C87" w:rsidRPr="00987203" w:rsidRDefault="00062C87" w:rsidP="00AC6117">
            <w:pPr>
              <w:rPr>
                <w:sz w:val="20"/>
                <w:szCs w:val="20"/>
              </w:rPr>
            </w:pPr>
          </w:p>
          <w:p w14:paraId="7EEFCE52" w14:textId="77777777" w:rsidR="00062C87" w:rsidRPr="00987203" w:rsidRDefault="00062C87" w:rsidP="00AC6117">
            <w:pPr>
              <w:rPr>
                <w:rFonts w:eastAsia="Times New Roman"/>
                <w:color w:val="000000" w:themeColor="text1"/>
                <w:sz w:val="20"/>
                <w:szCs w:val="20"/>
                <w:lang w:eastAsia="en-GB"/>
              </w:rPr>
            </w:pPr>
            <w:r w:rsidRPr="00987203">
              <w:rPr>
                <w:rFonts w:eastAsia="Times New Roman"/>
                <w:color w:val="000000" w:themeColor="text1"/>
                <w:spacing w:val="-2"/>
                <w:sz w:val="20"/>
                <w:szCs w:val="20"/>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50CB1BCB" w14:textId="77777777" w:rsidR="00062C87" w:rsidRPr="00987203" w:rsidRDefault="00062C87" w:rsidP="00AC6117">
            <w:pPr>
              <w:rPr>
                <w:rFonts w:eastAsia="Times New Roman"/>
                <w:color w:val="000000" w:themeColor="text1"/>
                <w:sz w:val="20"/>
                <w:szCs w:val="20"/>
                <w:lang w:eastAsia="en-GB"/>
              </w:rPr>
            </w:pPr>
          </w:p>
        </w:tc>
      </w:tr>
      <w:tr w:rsidR="00062C87" w:rsidRPr="00987203" w14:paraId="17122A1A" w14:textId="77777777" w:rsidTr="3D7D2F66">
        <w:tc>
          <w:tcPr>
            <w:tcW w:w="9923" w:type="dxa"/>
            <w:gridSpan w:val="4"/>
            <w:tcBorders>
              <w:top w:val="nil"/>
            </w:tcBorders>
            <w:shd w:val="clear" w:color="auto" w:fill="1478BE"/>
          </w:tcPr>
          <w:p w14:paraId="710CE74B" w14:textId="77777777" w:rsidR="00062C87" w:rsidRPr="00987203" w:rsidRDefault="00062C87" w:rsidP="00AC6117">
            <w:pPr>
              <w:pStyle w:val="Heading2"/>
              <w:rPr>
                <w:rFonts w:ascii="Tahoma" w:hAnsi="Tahoma" w:cs="Tahoma"/>
                <w:szCs w:val="20"/>
              </w:rPr>
            </w:pPr>
            <w:r w:rsidRPr="00987203">
              <w:rPr>
                <w:rFonts w:ascii="Tahoma" w:hAnsi="Tahoma" w:cs="Tahoma"/>
                <w:szCs w:val="20"/>
              </w:rPr>
              <w:t>Legal and Statutory Responsibilities for all Colleagues:</w:t>
            </w:r>
          </w:p>
        </w:tc>
      </w:tr>
      <w:tr w:rsidR="00062C87" w:rsidRPr="00987203" w14:paraId="7E128F02" w14:textId="77777777" w:rsidTr="3D7D2F66">
        <w:tc>
          <w:tcPr>
            <w:tcW w:w="9923" w:type="dxa"/>
            <w:gridSpan w:val="4"/>
            <w:tcMar>
              <w:bottom w:w="115" w:type="dxa"/>
            </w:tcMar>
          </w:tcPr>
          <w:p w14:paraId="2EE5D2AE" w14:textId="77777777" w:rsidR="00062C87" w:rsidRPr="00987203" w:rsidRDefault="00062C87" w:rsidP="00AC6117">
            <w:pPr>
              <w:rPr>
                <w:color w:val="000000" w:themeColor="text1"/>
                <w:sz w:val="20"/>
                <w:szCs w:val="20"/>
              </w:rPr>
            </w:pPr>
            <w:r w:rsidRPr="00987203">
              <w:rPr>
                <w:color w:val="000000" w:themeColor="text1"/>
                <w:sz w:val="20"/>
                <w:szCs w:val="20"/>
              </w:rPr>
              <w:t xml:space="preserve">Safeguarding: All colleagues have a duty to maintain a basic level of understanding of safeguarding, signs of </w:t>
            </w:r>
          </w:p>
          <w:p w14:paraId="41D02FA2" w14:textId="77777777" w:rsidR="00062C87" w:rsidRPr="00987203" w:rsidRDefault="00062C87" w:rsidP="00AC6117">
            <w:pPr>
              <w:rPr>
                <w:color w:val="000000" w:themeColor="text1"/>
                <w:sz w:val="20"/>
                <w:szCs w:val="20"/>
              </w:rPr>
            </w:pPr>
            <w:r w:rsidRPr="00987203">
              <w:rPr>
                <w:color w:val="000000" w:themeColor="text1"/>
                <w:sz w:val="20"/>
                <w:szCs w:val="20"/>
              </w:rPr>
              <w:t xml:space="preserve">neglect or abuse and how to raise a safeguarding concern as outlined in the </w:t>
            </w:r>
            <w:proofErr w:type="spellStart"/>
            <w:r w:rsidRPr="00987203">
              <w:rPr>
                <w:color w:val="000000" w:themeColor="text1"/>
                <w:sz w:val="20"/>
                <w:szCs w:val="20"/>
              </w:rPr>
              <w:t>organisations</w:t>
            </w:r>
            <w:proofErr w:type="spellEnd"/>
            <w:r w:rsidRPr="00987203">
              <w:rPr>
                <w:color w:val="000000" w:themeColor="text1"/>
                <w:sz w:val="20"/>
                <w:szCs w:val="20"/>
              </w:rPr>
              <w:t xml:space="preserve"> Safeguarding and </w:t>
            </w:r>
          </w:p>
          <w:p w14:paraId="6AC02C32" w14:textId="77777777" w:rsidR="00062C87" w:rsidRPr="00987203" w:rsidRDefault="00062C87" w:rsidP="00AC6117">
            <w:pPr>
              <w:rPr>
                <w:color w:val="000000" w:themeColor="text1"/>
                <w:sz w:val="20"/>
                <w:szCs w:val="20"/>
              </w:rPr>
            </w:pPr>
            <w:r w:rsidRPr="00987203">
              <w:rPr>
                <w:color w:val="000000" w:themeColor="text1"/>
                <w:sz w:val="20"/>
                <w:szCs w:val="20"/>
              </w:rPr>
              <w:t xml:space="preserve">Whistleblowing policies. </w:t>
            </w:r>
          </w:p>
          <w:p w14:paraId="696C6BE7" w14:textId="77777777" w:rsidR="00062C87" w:rsidRPr="00987203" w:rsidRDefault="00062C87" w:rsidP="00AC6117">
            <w:pPr>
              <w:rPr>
                <w:color w:val="000000" w:themeColor="text1"/>
                <w:sz w:val="20"/>
                <w:szCs w:val="20"/>
              </w:rPr>
            </w:pPr>
          </w:p>
          <w:p w14:paraId="7F7472C7" w14:textId="77777777" w:rsidR="00062C87" w:rsidRPr="00987203" w:rsidRDefault="00062C87" w:rsidP="00AC6117">
            <w:pPr>
              <w:rPr>
                <w:color w:val="000000" w:themeColor="text1"/>
                <w:sz w:val="20"/>
                <w:szCs w:val="20"/>
              </w:rPr>
            </w:pPr>
            <w:r w:rsidRPr="00987203">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987203" w:rsidRDefault="00062C87" w:rsidP="00AC6117">
            <w:pPr>
              <w:rPr>
                <w:color w:val="000000" w:themeColor="text1"/>
                <w:sz w:val="20"/>
                <w:szCs w:val="20"/>
              </w:rPr>
            </w:pPr>
            <w:r w:rsidRPr="00987203">
              <w:rPr>
                <w:color w:val="000000" w:themeColor="text1"/>
                <w:sz w:val="20"/>
                <w:szCs w:val="20"/>
              </w:rPr>
              <w:lastRenderedPageBreak/>
              <w:br/>
              <w:t xml:space="preserve">Training Compliance: All colleagues are responsible for maintaining compliance with all mandatory training required for the </w:t>
            </w:r>
            <w:proofErr w:type="gramStart"/>
            <w:r w:rsidRPr="00987203">
              <w:rPr>
                <w:color w:val="000000" w:themeColor="text1"/>
                <w:sz w:val="20"/>
                <w:szCs w:val="20"/>
              </w:rPr>
              <w:t>specific job</w:t>
            </w:r>
            <w:proofErr w:type="gramEnd"/>
            <w:r w:rsidRPr="00987203">
              <w:rPr>
                <w:color w:val="000000" w:themeColor="text1"/>
                <w:sz w:val="20"/>
                <w:szCs w:val="20"/>
              </w:rPr>
              <w:t xml:space="preserve"> role they undertake or service they work in, any required qualifications and maintaining any required professional registrations to ensure professional skills and knowledge remain up to date.  </w:t>
            </w:r>
          </w:p>
          <w:p w14:paraId="6BD6984D" w14:textId="77777777" w:rsidR="00062C87" w:rsidRPr="00987203" w:rsidRDefault="00062C87" w:rsidP="00AC6117">
            <w:pPr>
              <w:rPr>
                <w:color w:val="000000" w:themeColor="text1"/>
                <w:sz w:val="20"/>
                <w:szCs w:val="20"/>
              </w:rPr>
            </w:pPr>
          </w:p>
          <w:p w14:paraId="229DA93A" w14:textId="77777777" w:rsidR="00062C87" w:rsidRPr="00987203" w:rsidRDefault="00062C87" w:rsidP="00AC6117">
            <w:pPr>
              <w:rPr>
                <w:color w:val="000000" w:themeColor="text1"/>
                <w:sz w:val="20"/>
                <w:szCs w:val="20"/>
              </w:rPr>
            </w:pPr>
            <w:r w:rsidRPr="00987203">
              <w:rPr>
                <w:color w:val="000000" w:themeColor="text1"/>
                <w:sz w:val="20"/>
                <w:szCs w:val="20"/>
              </w:rPr>
              <w:t xml:space="preserve">Information Governance: All colleagues have a duty to </w:t>
            </w:r>
            <w:proofErr w:type="gramStart"/>
            <w:r w:rsidRPr="00987203">
              <w:rPr>
                <w:color w:val="000000" w:themeColor="text1"/>
                <w:sz w:val="20"/>
                <w:szCs w:val="20"/>
              </w:rPr>
              <w:t>main</w:t>
            </w:r>
            <w:proofErr w:type="gramEnd"/>
            <w:r w:rsidRPr="00987203">
              <w:rPr>
                <w:color w:val="000000" w:themeColor="text1"/>
                <w:sz w:val="20"/>
                <w:szCs w:val="20"/>
              </w:rPr>
              <w:t xml:space="preserve"> the confidentiality and integrity of any sensitive or personal data that they access or use within their role. </w:t>
            </w:r>
          </w:p>
          <w:p w14:paraId="1571D53D" w14:textId="77777777" w:rsidR="00062C87" w:rsidRPr="00987203" w:rsidRDefault="00062C87" w:rsidP="00AC6117">
            <w:pPr>
              <w:rPr>
                <w:color w:val="000000" w:themeColor="text1"/>
                <w:sz w:val="20"/>
                <w:szCs w:val="20"/>
              </w:rPr>
            </w:pPr>
          </w:p>
          <w:p w14:paraId="7C54AEBC" w14:textId="70204DF5" w:rsidR="00062C87" w:rsidRPr="00987203" w:rsidRDefault="00062C87" w:rsidP="00AC6117">
            <w:pPr>
              <w:rPr>
                <w:color w:val="000000" w:themeColor="text1"/>
                <w:sz w:val="20"/>
                <w:szCs w:val="20"/>
              </w:rPr>
            </w:pPr>
            <w:r w:rsidRPr="00987203">
              <w:rPr>
                <w:color w:val="000000" w:themeColor="text1"/>
                <w:sz w:val="20"/>
                <w:szCs w:val="20"/>
              </w:rPr>
              <w:t xml:space="preserve">Diversity and Inclusion: All colleagues are expected to contribute to the development of an inclusive workplace and </w:t>
            </w:r>
            <w:proofErr w:type="gramStart"/>
            <w:r w:rsidRPr="00987203">
              <w:rPr>
                <w:color w:val="000000" w:themeColor="text1"/>
                <w:sz w:val="20"/>
                <w:szCs w:val="20"/>
              </w:rPr>
              <w:t>treat others with dignity and respect at all times</w:t>
            </w:r>
            <w:proofErr w:type="gramEnd"/>
            <w:r w:rsidRPr="00987203">
              <w:rPr>
                <w:color w:val="000000" w:themeColor="text1"/>
                <w:sz w:val="20"/>
                <w:szCs w:val="20"/>
              </w:rPr>
              <w:t xml:space="preserve">. </w:t>
            </w:r>
          </w:p>
          <w:p w14:paraId="3D6F2D4E" w14:textId="77777777" w:rsidR="00062C87" w:rsidRDefault="00062C87" w:rsidP="00AC6117">
            <w:pPr>
              <w:rPr>
                <w:color w:val="000000" w:themeColor="text1"/>
                <w:sz w:val="20"/>
                <w:szCs w:val="20"/>
              </w:rPr>
            </w:pPr>
            <w:r w:rsidRPr="00987203">
              <w:rPr>
                <w:color w:val="000000" w:themeColor="text1"/>
                <w:sz w:val="20"/>
                <w:szCs w:val="20"/>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6F2F2104" w14:textId="0B1B9D53" w:rsidR="00987203" w:rsidRPr="00987203" w:rsidRDefault="00987203" w:rsidP="00AC6117">
            <w:pPr>
              <w:rPr>
                <w:color w:val="000000" w:themeColor="text1"/>
                <w:sz w:val="20"/>
                <w:szCs w:val="20"/>
              </w:rPr>
            </w:pPr>
          </w:p>
        </w:tc>
      </w:tr>
      <w:tr w:rsidR="00062C87" w:rsidRPr="00987203" w14:paraId="4AF38DE1" w14:textId="77777777" w:rsidTr="3D7D2F66">
        <w:tc>
          <w:tcPr>
            <w:tcW w:w="9923" w:type="dxa"/>
            <w:gridSpan w:val="4"/>
            <w:tcBorders>
              <w:top w:val="nil"/>
            </w:tcBorders>
            <w:shd w:val="clear" w:color="auto" w:fill="1478BE"/>
          </w:tcPr>
          <w:p w14:paraId="290549F9"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Person Specification:</w:t>
            </w:r>
          </w:p>
        </w:tc>
      </w:tr>
      <w:tr w:rsidR="00062C87" w:rsidRPr="00987203" w14:paraId="0019A90C" w14:textId="77777777" w:rsidTr="3D7D2F66">
        <w:tc>
          <w:tcPr>
            <w:tcW w:w="9923" w:type="dxa"/>
            <w:gridSpan w:val="4"/>
            <w:tcMar>
              <w:bottom w:w="115" w:type="dxa"/>
            </w:tcMar>
          </w:tcPr>
          <w:sdt>
            <w:sdtPr>
              <w:rPr>
                <w:rFonts w:ascii="Tahoma" w:hAnsi="Tahoma" w:cs="Tahoma"/>
              </w:rPr>
              <w:id w:val="1298344301"/>
              <w:placeholder>
                <w:docPart w:val="56E2429C18AA4E6B8ACAE146750E3F88"/>
              </w:placeholder>
            </w:sdtPr>
            <w:sdtEndPr/>
            <w:sdtContent>
              <w:p w14:paraId="5A565EC2" w14:textId="0D447946" w:rsidR="00B4383F" w:rsidRPr="00B4383F" w:rsidRDefault="00B4383F" w:rsidP="00B231CA">
                <w:pPr>
                  <w:pStyle w:val="ListBullet"/>
                  <w:numPr>
                    <w:ilvl w:val="0"/>
                    <w:numId w:val="0"/>
                  </w:numPr>
                  <w:ind w:left="720"/>
                  <w:rPr>
                    <w:rFonts w:ascii="Tahoma" w:hAnsi="Tahoma" w:cs="Tahoma"/>
                    <w:b/>
                    <w:bCs/>
                  </w:rPr>
                </w:pPr>
                <w:r w:rsidRPr="00E772AC">
                  <w:rPr>
                    <w:rFonts w:ascii="Tahoma" w:hAnsi="Tahoma" w:cs="Tahoma"/>
                    <w:b/>
                    <w:bCs/>
                  </w:rPr>
                  <w:t>Qualifications &amp; Training</w:t>
                </w:r>
              </w:p>
              <w:p w14:paraId="3E7E1BFB"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Evidence of continued professional development.</w:t>
                </w:r>
              </w:p>
              <w:p w14:paraId="07044E6B"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Willingness to complete mandatory training and maintain compliance.</w:t>
                </w:r>
              </w:p>
              <w:p w14:paraId="4B41175E"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A good standard of education in Maths and English</w:t>
                </w:r>
              </w:p>
              <w:p w14:paraId="1B2A4957" w14:textId="77777777" w:rsidR="00B4383F" w:rsidRPr="00B4383F" w:rsidRDefault="00B4383F" w:rsidP="00B231CA">
                <w:pPr>
                  <w:pStyle w:val="ListBullet"/>
                  <w:numPr>
                    <w:ilvl w:val="0"/>
                    <w:numId w:val="0"/>
                  </w:numPr>
                  <w:ind w:left="720"/>
                  <w:rPr>
                    <w:rFonts w:ascii="Tahoma" w:hAnsi="Tahoma" w:cs="Tahoma"/>
                    <w:b/>
                    <w:bCs/>
                  </w:rPr>
                </w:pPr>
                <w:r w:rsidRPr="00B4383F">
                  <w:rPr>
                    <w:rFonts w:ascii="Tahoma" w:hAnsi="Tahoma" w:cs="Tahoma"/>
                    <w:b/>
                    <w:bCs/>
                  </w:rPr>
                  <w:t>Desired Experience</w:t>
                </w:r>
              </w:p>
              <w:p w14:paraId="404C606D"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Proven experience in an administrative role, preferably within a health or social care setting.</w:t>
                </w:r>
              </w:p>
              <w:p w14:paraId="4D1C1CEC"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Experience handling confidential and sensitive information.</w:t>
                </w:r>
              </w:p>
              <w:p w14:paraId="4A8E7615"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Experience maintaining accurate financial and HR records.</w:t>
                </w:r>
              </w:p>
              <w:p w14:paraId="5654D021"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Experience or a willingness to learn the use of digital systems for data entry and reporting.</w:t>
                </w:r>
              </w:p>
              <w:p w14:paraId="0EC16D4A" w14:textId="77777777" w:rsidR="00B4383F" w:rsidRPr="00B4383F" w:rsidRDefault="00B4383F" w:rsidP="00B231CA">
                <w:pPr>
                  <w:pStyle w:val="ListBullet"/>
                  <w:numPr>
                    <w:ilvl w:val="0"/>
                    <w:numId w:val="0"/>
                  </w:numPr>
                  <w:ind w:left="720"/>
                  <w:rPr>
                    <w:rFonts w:ascii="Tahoma" w:hAnsi="Tahoma" w:cs="Tahoma"/>
                    <w:b/>
                    <w:bCs/>
                  </w:rPr>
                </w:pPr>
                <w:r w:rsidRPr="00B4383F">
                  <w:rPr>
                    <w:rFonts w:ascii="Tahoma" w:hAnsi="Tahoma" w:cs="Tahoma"/>
                    <w:b/>
                    <w:bCs/>
                  </w:rPr>
                  <w:t>Knowledge &amp; Skills</w:t>
                </w:r>
              </w:p>
              <w:p w14:paraId="2D8A678E"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Strong administrative and organizational skills with attention to detail.</w:t>
                </w:r>
              </w:p>
              <w:p w14:paraId="31B38ADA"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Proficient in Microsoft Office (Word, Excel, Outlook) and HR/payroll systems (e.g., Frontier, SOLDO).</w:t>
                </w:r>
              </w:p>
              <w:p w14:paraId="4FE2A5FC"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Ability to manage petty cash, reconcile accounts, and prepare payroll-related documentation.</w:t>
                </w:r>
              </w:p>
              <w:p w14:paraId="450697C0"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Understanding of safeguarding, data protection, and confidentiality protocols.</w:t>
                </w:r>
              </w:p>
              <w:p w14:paraId="28F88D79"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Ability to take accurate minutes and produce clear written records.</w:t>
                </w:r>
              </w:p>
              <w:p w14:paraId="625823EF"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Knowledge of DBS processes and compliance requirements.</w:t>
                </w:r>
              </w:p>
              <w:p w14:paraId="6A6784E1"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Familiarity with NHS Capacity Tracker or similar reporting tools.</w:t>
                </w:r>
              </w:p>
              <w:p w14:paraId="20618BA6" w14:textId="77777777" w:rsidR="00B4383F" w:rsidRPr="00B4383F" w:rsidRDefault="00B4383F" w:rsidP="00B231CA">
                <w:pPr>
                  <w:pStyle w:val="ListBullet"/>
                  <w:numPr>
                    <w:ilvl w:val="0"/>
                    <w:numId w:val="0"/>
                  </w:numPr>
                  <w:ind w:left="720"/>
                  <w:rPr>
                    <w:rFonts w:ascii="Tahoma" w:hAnsi="Tahoma" w:cs="Tahoma"/>
                    <w:b/>
                    <w:bCs/>
                  </w:rPr>
                </w:pPr>
                <w:r w:rsidRPr="00B4383F">
                  <w:rPr>
                    <w:rFonts w:ascii="Tahoma" w:hAnsi="Tahoma" w:cs="Tahoma"/>
                    <w:b/>
                    <w:bCs/>
                  </w:rPr>
                  <w:t>Personal Attributes</w:t>
                </w:r>
              </w:p>
              <w:p w14:paraId="593725F6"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Reliable, proactive, and able to work independently and as part of a team.</w:t>
                </w:r>
              </w:p>
              <w:p w14:paraId="33B83339"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Excellent communication and interpersonal skills.</w:t>
                </w:r>
              </w:p>
              <w:p w14:paraId="3C91D7EA"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Professional and welcoming manner when dealing with visitors and telephone enquiries.</w:t>
                </w:r>
              </w:p>
              <w:p w14:paraId="42150D6A"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Ability to prioritize workload and meet deadlines.</w:t>
                </w:r>
              </w:p>
              <w:p w14:paraId="3CB07A71"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Commitment to equality, diversity, and inclusion in the workplace.</w:t>
                </w:r>
              </w:p>
              <w:p w14:paraId="59562035"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pict w14:anchorId="10E27F62">
                    <v:rect id="_x0000_i1213" style="width:534.2pt;height:1.5pt" o:hrpct="0" o:hralign="center" o:hrstd="t" o:hr="t" fillcolor="#a0a0a0" stroked="f"/>
                  </w:pict>
                </w:r>
              </w:p>
              <w:p w14:paraId="581E8551" w14:textId="77777777" w:rsidR="00B4383F" w:rsidRPr="00B4383F" w:rsidRDefault="00B4383F" w:rsidP="00B231CA">
                <w:pPr>
                  <w:pStyle w:val="ListBullet"/>
                  <w:numPr>
                    <w:ilvl w:val="0"/>
                    <w:numId w:val="0"/>
                  </w:numPr>
                  <w:ind w:left="720"/>
                  <w:rPr>
                    <w:rFonts w:ascii="Tahoma" w:hAnsi="Tahoma" w:cs="Tahoma"/>
                    <w:b/>
                    <w:bCs/>
                  </w:rPr>
                </w:pPr>
                <w:r w:rsidRPr="00B4383F">
                  <w:rPr>
                    <w:rFonts w:ascii="Tahoma" w:hAnsi="Tahoma" w:cs="Tahoma"/>
                    <w:b/>
                    <w:bCs/>
                  </w:rPr>
                  <w:t>Desirable Criteria</w:t>
                </w:r>
              </w:p>
              <w:p w14:paraId="25ED5C21"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NVQ Level 2 or 3 in Business Administration or equivalent.</w:t>
                </w:r>
              </w:p>
              <w:p w14:paraId="1DF42074"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Experience working in a care or support service environment.</w:t>
                </w:r>
              </w:p>
              <w:p w14:paraId="398DBA0A"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Knowledge of safeguarding procedures and whistleblowing policies.</w:t>
                </w:r>
              </w:p>
              <w:p w14:paraId="0D26D872"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rPr>
                  <w:t>Familiarity with driver and vehicle compliance monitoring.</w:t>
                </w:r>
              </w:p>
              <w:p w14:paraId="264A337B" w14:textId="77777777" w:rsidR="00B4383F" w:rsidRPr="00B4383F" w:rsidRDefault="00B4383F" w:rsidP="00B231CA">
                <w:pPr>
                  <w:pStyle w:val="ListBullet"/>
                  <w:numPr>
                    <w:ilvl w:val="0"/>
                    <w:numId w:val="0"/>
                  </w:numPr>
                  <w:ind w:left="720"/>
                  <w:rPr>
                    <w:rFonts w:ascii="Tahoma" w:hAnsi="Tahoma" w:cs="Tahoma"/>
                  </w:rPr>
                </w:pPr>
                <w:r w:rsidRPr="00B4383F">
                  <w:rPr>
                    <w:rFonts w:ascii="Tahoma" w:hAnsi="Tahoma" w:cs="Tahoma"/>
                  </w:rPr>
                  <w:pict w14:anchorId="5C3D7AFD">
                    <v:rect id="_x0000_i1214" style="width:534.2pt;height:1.5pt" o:hrpct="0" o:hralign="center" o:hrstd="t" o:hr="t" fillcolor="#a0a0a0" stroked="f"/>
                  </w:pict>
                </w:r>
              </w:p>
              <w:p w14:paraId="07A5B3A7" w14:textId="77777777" w:rsidR="00B4383F" w:rsidRPr="00B4383F" w:rsidRDefault="00B4383F" w:rsidP="00B231CA">
                <w:pPr>
                  <w:pStyle w:val="ListBullet"/>
                  <w:numPr>
                    <w:ilvl w:val="0"/>
                    <w:numId w:val="0"/>
                  </w:numPr>
                  <w:ind w:left="720"/>
                  <w:rPr>
                    <w:rFonts w:ascii="Tahoma" w:hAnsi="Tahoma" w:cs="Tahoma"/>
                    <w:b/>
                    <w:bCs/>
                  </w:rPr>
                </w:pPr>
                <w:r w:rsidRPr="00B4383F">
                  <w:rPr>
                    <w:rFonts w:ascii="Tahoma" w:hAnsi="Tahoma" w:cs="Tahoma"/>
                    <w:b/>
                    <w:bCs/>
                  </w:rPr>
                  <w:t>Legal and Statutory Responsibilities</w:t>
                </w:r>
              </w:p>
              <w:p w14:paraId="7AE9C975"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b/>
                    <w:bCs/>
                  </w:rPr>
                  <w:t>Safeguarding:</w:t>
                </w:r>
                <w:r w:rsidRPr="00B4383F">
                  <w:rPr>
                    <w:rFonts w:ascii="Tahoma" w:hAnsi="Tahoma" w:cs="Tahoma"/>
                  </w:rPr>
                  <w:t> Maintain awareness of signs of abuse/neglect and report concerns appropriately.</w:t>
                </w:r>
              </w:p>
              <w:p w14:paraId="75E28BC1"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b/>
                    <w:bCs/>
                  </w:rPr>
                  <w:t>Health &amp; Safety:</w:t>
                </w:r>
                <w:r w:rsidRPr="00B4383F">
                  <w:rPr>
                    <w:rFonts w:ascii="Tahoma" w:hAnsi="Tahoma" w:cs="Tahoma"/>
                  </w:rPr>
                  <w:t> Promote and maintain a safe working environment.</w:t>
                </w:r>
              </w:p>
              <w:p w14:paraId="0F186DDE"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b/>
                    <w:bCs/>
                  </w:rPr>
                  <w:t>Training Compliance:</w:t>
                </w:r>
                <w:r w:rsidRPr="00B4383F">
                  <w:rPr>
                    <w:rFonts w:ascii="Tahoma" w:hAnsi="Tahoma" w:cs="Tahoma"/>
                  </w:rPr>
                  <w:t> Ensure all mandatory training and professional registrations are up to date.</w:t>
                </w:r>
              </w:p>
              <w:p w14:paraId="373B8FC7"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b/>
                    <w:bCs/>
                  </w:rPr>
                  <w:t>Information Governance:</w:t>
                </w:r>
                <w:r w:rsidRPr="00B4383F">
                  <w:rPr>
                    <w:rFonts w:ascii="Tahoma" w:hAnsi="Tahoma" w:cs="Tahoma"/>
                  </w:rPr>
                  <w:t> Handle all personal and sensitive data with confidentiality and integrity.</w:t>
                </w:r>
              </w:p>
              <w:p w14:paraId="03078CA1" w14:textId="77777777" w:rsidR="00B4383F" w:rsidRPr="00B4383F" w:rsidRDefault="00B4383F" w:rsidP="00B4383F">
                <w:pPr>
                  <w:pStyle w:val="ListBullet"/>
                  <w:numPr>
                    <w:ilvl w:val="0"/>
                    <w:numId w:val="15"/>
                  </w:numPr>
                  <w:rPr>
                    <w:rFonts w:ascii="Tahoma" w:hAnsi="Tahoma" w:cs="Tahoma"/>
                  </w:rPr>
                </w:pPr>
                <w:r w:rsidRPr="00B4383F">
                  <w:rPr>
                    <w:rFonts w:ascii="Tahoma" w:hAnsi="Tahoma" w:cs="Tahoma"/>
                    <w:b/>
                    <w:bCs/>
                  </w:rPr>
                  <w:lastRenderedPageBreak/>
                  <w:t>Diversity &amp; Inclusion:</w:t>
                </w:r>
                <w:r w:rsidRPr="00B4383F">
                  <w:rPr>
                    <w:rFonts w:ascii="Tahoma" w:hAnsi="Tahoma" w:cs="Tahoma"/>
                  </w:rPr>
                  <w:t> Foster an inclusive workplace and treat all individuals with respect.</w:t>
                </w:r>
              </w:p>
              <w:p w14:paraId="7C96C1F5" w14:textId="53AAACF7" w:rsidR="00062C87" w:rsidRPr="00E772AC" w:rsidRDefault="00031B32" w:rsidP="00B4383F">
                <w:pPr>
                  <w:pStyle w:val="ListBullet"/>
                  <w:numPr>
                    <w:ilvl w:val="0"/>
                    <w:numId w:val="0"/>
                  </w:numPr>
                  <w:rPr>
                    <w:rFonts w:ascii="Tahoma" w:hAnsi="Tahoma" w:cs="Tahoma"/>
                  </w:rPr>
                </w:pPr>
              </w:p>
            </w:sdtContent>
          </w:sdt>
          <w:p w14:paraId="7A934DB9" w14:textId="173E1C35" w:rsidR="00BC0CD5" w:rsidRPr="00E772AC" w:rsidRDefault="00BC0CD5" w:rsidP="00AC6117">
            <w:pPr>
              <w:rPr>
                <w:sz w:val="20"/>
                <w:szCs w:val="20"/>
              </w:rPr>
            </w:pPr>
          </w:p>
        </w:tc>
      </w:tr>
      <w:tr w:rsidR="00062C87" w:rsidRPr="00987203" w14:paraId="33B431BA" w14:textId="77777777" w:rsidTr="3D7D2F66">
        <w:tc>
          <w:tcPr>
            <w:tcW w:w="9923" w:type="dxa"/>
            <w:gridSpan w:val="4"/>
            <w:tcBorders>
              <w:top w:val="nil"/>
            </w:tcBorders>
            <w:shd w:val="clear" w:color="auto" w:fill="1478BE"/>
          </w:tcPr>
          <w:p w14:paraId="7376E821"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Our Values and Key Attributes:</w:t>
            </w:r>
          </w:p>
        </w:tc>
      </w:tr>
      <w:tr w:rsidR="00062C87" w:rsidRPr="00987203" w14:paraId="5903559C" w14:textId="77777777" w:rsidTr="3D7D2F66">
        <w:trPr>
          <w:trHeight w:val="3504"/>
        </w:trPr>
        <w:tc>
          <w:tcPr>
            <w:tcW w:w="9923" w:type="dxa"/>
            <w:gridSpan w:val="4"/>
            <w:tcMar>
              <w:bottom w:w="115" w:type="dxa"/>
            </w:tcMar>
          </w:tcPr>
          <w:p w14:paraId="22E477E0" w14:textId="77777777" w:rsidR="00062C87" w:rsidRPr="00987203" w:rsidRDefault="00062C87" w:rsidP="00AC6117">
            <w:pPr>
              <w:rPr>
                <w:sz w:val="20"/>
                <w:szCs w:val="20"/>
              </w:rPr>
            </w:pPr>
            <w:r w:rsidRPr="00987203">
              <w:rPr>
                <w:sz w:val="20"/>
                <w:szCs w:val="20"/>
              </w:rPr>
              <w:t xml:space="preserve">All colleagues are expected to </w:t>
            </w:r>
            <w:proofErr w:type="gramStart"/>
            <w:r w:rsidRPr="00987203">
              <w:rPr>
                <w:sz w:val="20"/>
                <w:szCs w:val="20"/>
              </w:rPr>
              <w:t xml:space="preserve">operate in line with our Values and </w:t>
            </w:r>
            <w:proofErr w:type="spellStart"/>
            <w:r w:rsidRPr="00987203">
              <w:rPr>
                <w:sz w:val="20"/>
                <w:szCs w:val="20"/>
              </w:rPr>
              <w:t>Behaviour</w:t>
            </w:r>
            <w:proofErr w:type="spellEnd"/>
            <w:r w:rsidRPr="00987203">
              <w:rPr>
                <w:sz w:val="20"/>
                <w:szCs w:val="20"/>
              </w:rPr>
              <w:t xml:space="preserve"> Framework at all times</w:t>
            </w:r>
            <w:proofErr w:type="gramEnd"/>
            <w:r w:rsidRPr="00987203">
              <w:rPr>
                <w:sz w:val="20"/>
                <w:szCs w:val="20"/>
              </w:rPr>
              <w:t xml:space="preserve">. The framework outlines our core values and the </w:t>
            </w:r>
            <w:proofErr w:type="spellStart"/>
            <w:r w:rsidRPr="00987203">
              <w:rPr>
                <w:sz w:val="20"/>
                <w:szCs w:val="20"/>
              </w:rPr>
              <w:t>behaviours</w:t>
            </w:r>
            <w:proofErr w:type="spellEnd"/>
            <w:r w:rsidRPr="00987203">
              <w:rPr>
                <w:sz w:val="20"/>
                <w:szCs w:val="20"/>
              </w:rPr>
              <w:t xml:space="preserve"> that we consider </w:t>
            </w:r>
            <w:proofErr w:type="gramStart"/>
            <w:r w:rsidRPr="00987203">
              <w:rPr>
                <w:sz w:val="20"/>
                <w:szCs w:val="20"/>
              </w:rPr>
              <w:t>to uphold</w:t>
            </w:r>
            <w:proofErr w:type="gramEnd"/>
            <w:r w:rsidRPr="00987203">
              <w:rPr>
                <w:sz w:val="20"/>
                <w:szCs w:val="20"/>
              </w:rPr>
              <w:t xml:space="preserve"> each of our values, as well as universal attributes we consider </w:t>
            </w:r>
            <w:proofErr w:type="gramStart"/>
            <w:r w:rsidRPr="00987203">
              <w:rPr>
                <w:sz w:val="20"/>
                <w:szCs w:val="20"/>
              </w:rPr>
              <w:t>to underpin</w:t>
            </w:r>
            <w:proofErr w:type="gramEnd"/>
            <w:r w:rsidRPr="00987203">
              <w:rPr>
                <w:sz w:val="20"/>
                <w:szCs w:val="20"/>
              </w:rPr>
              <w:t xml:space="preserve"> everything we do.</w:t>
            </w:r>
          </w:p>
          <w:p w14:paraId="31D794E8" w14:textId="77777777" w:rsidR="00062C87" w:rsidRPr="00987203" w:rsidRDefault="00062C87" w:rsidP="00AC6117">
            <w:pPr>
              <w:rPr>
                <w:sz w:val="20"/>
                <w:szCs w:val="20"/>
              </w:rPr>
            </w:pPr>
          </w:p>
          <w:p w14:paraId="36785B87" w14:textId="77777777" w:rsidR="00062C87" w:rsidRPr="00987203" w:rsidRDefault="00062C87" w:rsidP="00AC6117">
            <w:pPr>
              <w:rPr>
                <w:sz w:val="20"/>
                <w:szCs w:val="20"/>
                <w:u w:val="single"/>
              </w:rPr>
            </w:pPr>
            <w:r w:rsidRPr="00987203">
              <w:rPr>
                <w:sz w:val="20"/>
                <w:szCs w:val="20"/>
                <w:u w:val="single"/>
              </w:rPr>
              <w:t>Our Values</w:t>
            </w:r>
          </w:p>
          <w:p w14:paraId="425C1C50"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59264" behindDoc="0" locked="0" layoutInCell="1" allowOverlap="1" wp14:anchorId="09F7AE44" wp14:editId="2640705E">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062C87" w:rsidRPr="00987203" w:rsidRDefault="00062C87" w:rsidP="00AC6117">
            <w:pPr>
              <w:rPr>
                <w:sz w:val="20"/>
                <w:szCs w:val="20"/>
              </w:rPr>
            </w:pPr>
            <w:r w:rsidRPr="00987203">
              <w:rPr>
                <w:sz w:val="20"/>
                <w:szCs w:val="20"/>
              </w:rPr>
              <w:t xml:space="preserve">We put the people we support, families and colleagues at the </w:t>
            </w:r>
            <w:proofErr w:type="spellStart"/>
            <w:r w:rsidRPr="00987203">
              <w:rPr>
                <w:sz w:val="20"/>
                <w:szCs w:val="20"/>
              </w:rPr>
              <w:t>centre</w:t>
            </w:r>
            <w:proofErr w:type="spellEnd"/>
            <w:r w:rsidRPr="00987203">
              <w:rPr>
                <w:sz w:val="20"/>
                <w:szCs w:val="20"/>
              </w:rPr>
              <w:t xml:space="preserve"> of all we do.</w:t>
            </w:r>
          </w:p>
          <w:p w14:paraId="2480CC5D"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1312"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77777777" w:rsidR="00062C87" w:rsidRPr="00987203" w:rsidRDefault="00062C87" w:rsidP="00AC6117">
            <w:pPr>
              <w:rPr>
                <w:sz w:val="20"/>
                <w:szCs w:val="20"/>
              </w:rPr>
            </w:pPr>
            <w:r w:rsidRPr="00987203">
              <w:rPr>
                <w:sz w:val="20"/>
                <w:szCs w:val="20"/>
              </w:rPr>
              <w:t xml:space="preserve">We </w:t>
            </w:r>
            <w:proofErr w:type="spellStart"/>
            <w:r w:rsidRPr="00987203">
              <w:rPr>
                <w:sz w:val="20"/>
                <w:szCs w:val="20"/>
              </w:rPr>
              <w:t>recognise</w:t>
            </w:r>
            <w:proofErr w:type="spellEnd"/>
            <w:r w:rsidRPr="00987203">
              <w:rPr>
                <w:sz w:val="20"/>
                <w:szCs w:val="20"/>
              </w:rPr>
              <w:t xml:space="preserve"> that quality comes from our commitment to best practice, improvement and </w:t>
            </w:r>
            <w:proofErr w:type="gramStart"/>
            <w:r w:rsidRPr="00987203">
              <w:rPr>
                <w:sz w:val="20"/>
                <w:szCs w:val="20"/>
              </w:rPr>
              <w:t>learning;</w:t>
            </w:r>
            <w:proofErr w:type="gramEnd"/>
            <w:r w:rsidRPr="00987203">
              <w:rPr>
                <w:sz w:val="20"/>
                <w:szCs w:val="20"/>
              </w:rPr>
              <w:t xml:space="preserve"> not just compliance.</w:t>
            </w:r>
          </w:p>
          <w:p w14:paraId="5FC88FEF"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0288"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2336"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987203">
              <w:rPr>
                <w:sz w:val="20"/>
                <w:szCs w:val="20"/>
              </w:rPr>
              <w:t xml:space="preserve">We are passionate about improving lives and </w:t>
            </w:r>
            <w:proofErr w:type="gramStart"/>
            <w:r w:rsidRPr="00987203">
              <w:rPr>
                <w:sz w:val="20"/>
                <w:szCs w:val="20"/>
              </w:rPr>
              <w:t>work</w:t>
            </w:r>
            <w:proofErr w:type="gramEnd"/>
            <w:r w:rsidRPr="00987203">
              <w:rPr>
                <w:sz w:val="20"/>
                <w:szCs w:val="20"/>
              </w:rPr>
              <w:t xml:space="preserve"> together to enable the people we support to achieve their aspirations.</w:t>
            </w:r>
            <w:r w:rsidRPr="00987203">
              <w:rPr>
                <w:sz w:val="20"/>
                <w:szCs w:val="20"/>
              </w:rPr>
              <w:br/>
            </w:r>
          </w:p>
          <w:p w14:paraId="313A1975" w14:textId="77777777" w:rsidR="00062C87" w:rsidRPr="00987203" w:rsidRDefault="00062C87" w:rsidP="00AC6117">
            <w:pPr>
              <w:rPr>
                <w:sz w:val="20"/>
                <w:szCs w:val="20"/>
              </w:rPr>
            </w:pPr>
            <w:r w:rsidRPr="00987203">
              <w:rPr>
                <w:sz w:val="20"/>
                <w:szCs w:val="20"/>
              </w:rPr>
              <w:t>We embrace a culture of trust and safety so that each of us can perform to our best and thrive.</w:t>
            </w:r>
          </w:p>
          <w:p w14:paraId="29C7FC62" w14:textId="6605FCA0" w:rsidR="00062C87" w:rsidRPr="00987203" w:rsidRDefault="00062C87" w:rsidP="00AC6117">
            <w:pPr>
              <w:rPr>
                <w:sz w:val="20"/>
                <w:szCs w:val="20"/>
              </w:rPr>
            </w:pPr>
          </w:p>
          <w:p w14:paraId="782A0CBF" w14:textId="77777777" w:rsidR="00062C87" w:rsidRPr="00987203" w:rsidRDefault="00062C87" w:rsidP="00AC6117">
            <w:pPr>
              <w:rPr>
                <w:sz w:val="20"/>
                <w:szCs w:val="20"/>
                <w:u w:val="single"/>
              </w:rPr>
            </w:pPr>
            <w:r w:rsidRPr="00987203">
              <w:rPr>
                <w:sz w:val="20"/>
                <w:szCs w:val="20"/>
                <w:u w:val="single"/>
              </w:rPr>
              <w:t>Universal Attributes</w:t>
            </w:r>
          </w:p>
          <w:p w14:paraId="78FE7793" w14:textId="77777777" w:rsidR="00987203" w:rsidRPr="00987203" w:rsidRDefault="00062C87" w:rsidP="00987203">
            <w:pPr>
              <w:rPr>
                <w:rFonts w:eastAsia="MS Mincho"/>
                <w:sz w:val="20"/>
                <w:szCs w:val="20"/>
                <w:lang w:val="en-GB" w:eastAsia="ja-JP"/>
              </w:rPr>
            </w:pPr>
            <w:r w:rsidRPr="00987203">
              <w:rPr>
                <w:noProof/>
                <w:sz w:val="20"/>
                <w:szCs w:val="20"/>
                <w:lang w:val="en-GB" w:eastAsia="en-GB"/>
              </w:rPr>
              <w:drawing>
                <wp:anchor distT="0" distB="0" distL="114300" distR="114300" simplePos="0" relativeHeight="251663360" behindDoc="0" locked="0" layoutInCell="1" allowOverlap="1" wp14:anchorId="2AC7E723" wp14:editId="50A88921">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Communication is a two-way street; as well as honesty, we actively listen so we can </w:t>
            </w:r>
          </w:p>
          <w:p w14:paraId="4EF018AD"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understand the needs and views of others.</w:t>
            </w:r>
          </w:p>
          <w:p w14:paraId="6BEF973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8480" behindDoc="0" locked="0" layoutInCell="1" allowOverlap="1" wp14:anchorId="7991CB24" wp14:editId="732AEBE4">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Good collaboration between individuals strengthens the </w:t>
            </w:r>
            <w:proofErr w:type="gramStart"/>
            <w:r w:rsidRPr="00987203">
              <w:rPr>
                <w:rFonts w:eastAsia="MS Mincho"/>
                <w:sz w:val="20"/>
                <w:szCs w:val="20"/>
                <w:lang w:val="en-GB" w:eastAsia="ja-JP"/>
              </w:rPr>
              <w:t>team as a whole, enabling</w:t>
            </w:r>
            <w:proofErr w:type="gramEnd"/>
            <w:r w:rsidRPr="00987203">
              <w:rPr>
                <w:rFonts w:eastAsia="MS Mincho"/>
                <w:sz w:val="20"/>
                <w:szCs w:val="20"/>
                <w:lang w:val="en-GB" w:eastAsia="ja-JP"/>
              </w:rPr>
              <w:t xml:space="preserve"> </w:t>
            </w:r>
          </w:p>
          <w:p w14:paraId="36A83762"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us to share ideas, encouraging others to adopt new skills, while learning from others </w:t>
            </w:r>
          </w:p>
          <w:p w14:paraId="6E61873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ourselves.</w:t>
            </w:r>
          </w:p>
          <w:p w14:paraId="2E8D0FF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9504" behindDoc="0" locked="0" layoutInCell="1" allowOverlap="1" wp14:anchorId="339AD841" wp14:editId="058FA7F4">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By taking a non-judgmental approach, we can demonstrate empathy and be seen </w:t>
            </w:r>
          </w:p>
          <w:p w14:paraId="1CBA912F"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as approachable, while respecting the culture and opinions of our peers.</w:t>
            </w:r>
          </w:p>
          <w:p w14:paraId="3C6070A5"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0528" behindDoc="1" locked="0" layoutInCell="1" allowOverlap="1" wp14:anchorId="48F9DBA2" wp14:editId="26898A69">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We are accountable for our own actions, and by sharing the lessons we learn in </w:t>
            </w:r>
            <w:proofErr w:type="gramStart"/>
            <w:r w:rsidRPr="00987203">
              <w:rPr>
                <w:rFonts w:eastAsia="MS Mincho"/>
                <w:sz w:val="20"/>
                <w:szCs w:val="20"/>
                <w:lang w:val="en-GB" w:eastAsia="ja-JP"/>
              </w:rPr>
              <w:t>our</w:t>
            </w:r>
            <w:proofErr w:type="gramEnd"/>
            <w:r w:rsidRPr="00987203">
              <w:rPr>
                <w:rFonts w:eastAsia="MS Mincho"/>
                <w:sz w:val="20"/>
                <w:szCs w:val="20"/>
                <w:lang w:val="en-GB" w:eastAsia="ja-JP"/>
              </w:rPr>
              <w:t xml:space="preserve"> </w:t>
            </w:r>
          </w:p>
          <w:p w14:paraId="36D7382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working lives, we do things better individually and more broadly as an organisation.</w:t>
            </w:r>
          </w:p>
          <w:p w14:paraId="08A264D8" w14:textId="18C92E35" w:rsidR="00062C87" w:rsidRPr="00987203" w:rsidRDefault="00062C87" w:rsidP="00AC6117">
            <w:pPr>
              <w:rPr>
                <w:sz w:val="20"/>
                <w:szCs w:val="20"/>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987203" w14:paraId="480C7E55" w14:textId="77777777" w:rsidTr="00987203">
        <w:trPr>
          <w:trHeight w:val="1084"/>
        </w:trPr>
        <w:tc>
          <w:tcPr>
            <w:tcW w:w="1884" w:type="dxa"/>
            <w:shd w:val="clear" w:color="auto" w:fill="1478BE"/>
          </w:tcPr>
          <w:p w14:paraId="6FF822C7" w14:textId="77777777" w:rsidR="00062C87" w:rsidRPr="00987203" w:rsidRDefault="00062C87" w:rsidP="00AC6117">
            <w:pPr>
              <w:rPr>
                <w:b/>
              </w:rPr>
            </w:pPr>
            <w:r w:rsidRPr="00987203">
              <w:rPr>
                <w:b/>
              </w:rPr>
              <w:t>Last Updated By:</w:t>
            </w:r>
          </w:p>
        </w:tc>
        <w:sdt>
          <w:sdtPr>
            <w:id w:val="-1449767960"/>
            <w:placeholder>
              <w:docPart w:val="56E2429C18AA4E6B8ACAE146750E3F88"/>
            </w:placeholder>
            <w:showingPlcHdr/>
          </w:sdtPr>
          <w:sdtEndPr/>
          <w:sdtContent>
            <w:tc>
              <w:tcPr>
                <w:tcW w:w="3674" w:type="dxa"/>
              </w:tcPr>
              <w:p w14:paraId="1D5B15B8" w14:textId="77777777" w:rsidR="00062C87" w:rsidRPr="00987203" w:rsidRDefault="00062C87" w:rsidP="00AC6117">
                <w:r w:rsidRPr="00987203">
                  <w:rPr>
                    <w:rStyle w:val="PlaceholderText"/>
                  </w:rPr>
                  <w:t>Click or tap here to enter text.</w:t>
                </w:r>
              </w:p>
            </w:tc>
          </w:sdtContent>
        </w:sdt>
        <w:tc>
          <w:tcPr>
            <w:tcW w:w="2255" w:type="dxa"/>
            <w:shd w:val="clear" w:color="auto" w:fill="1478BE"/>
          </w:tcPr>
          <w:p w14:paraId="4A5CFD33" w14:textId="77777777" w:rsidR="00062C87" w:rsidRPr="00987203" w:rsidRDefault="00062C87" w:rsidP="00AC6117">
            <w:pPr>
              <w:rPr>
                <w:b/>
              </w:rPr>
            </w:pPr>
            <w:r w:rsidRPr="00987203">
              <w:rPr>
                <w:b/>
              </w:rPr>
              <w:t>Date:</w:t>
            </w:r>
          </w:p>
        </w:tc>
        <w:sdt>
          <w:sdtPr>
            <w:id w:val="1664273429"/>
            <w:placeholder>
              <w:docPart w:val="56E2429C18AA4E6B8ACAE146750E3F88"/>
            </w:placeholder>
            <w:showingPlcHdr/>
          </w:sdtPr>
          <w:sdtEndPr/>
          <w:sdtContent>
            <w:tc>
              <w:tcPr>
                <w:tcW w:w="2104" w:type="dxa"/>
              </w:tcPr>
              <w:p w14:paraId="6C6A60B2" w14:textId="77777777" w:rsidR="00062C87" w:rsidRPr="00987203" w:rsidRDefault="00062C87" w:rsidP="00AC6117">
                <w:r w:rsidRPr="00987203">
                  <w:rPr>
                    <w:rStyle w:val="PlaceholderText"/>
                  </w:rPr>
                  <w:t>Click or tap here to enter text.</w:t>
                </w:r>
              </w:p>
            </w:tc>
          </w:sdtContent>
        </w:sdt>
      </w:tr>
    </w:tbl>
    <w:p w14:paraId="54F46627" w14:textId="562EC4F0" w:rsidR="00A9170E" w:rsidRDefault="00A9170E" w:rsidP="00BC0CD5">
      <w:pPr>
        <w:rPr>
          <w:sz w:val="20"/>
          <w:szCs w:val="20"/>
        </w:rPr>
      </w:pPr>
    </w:p>
    <w:p w14:paraId="5B45FEBB" w14:textId="5A50151F" w:rsidR="00924406" w:rsidRDefault="00924406" w:rsidP="00BC0CD5">
      <w:pPr>
        <w:rPr>
          <w:sz w:val="20"/>
          <w:szCs w:val="20"/>
        </w:rPr>
      </w:pPr>
    </w:p>
    <w:p w14:paraId="4D47298B" w14:textId="3A4AFBB8" w:rsidR="00924406" w:rsidRDefault="00924406" w:rsidP="00BC0CD5">
      <w:pPr>
        <w:rPr>
          <w:sz w:val="20"/>
          <w:szCs w:val="20"/>
        </w:rPr>
      </w:pPr>
    </w:p>
    <w:p w14:paraId="69A7A738" w14:textId="47558172" w:rsidR="00924406" w:rsidRDefault="00924406" w:rsidP="00BC0CD5">
      <w:pPr>
        <w:rPr>
          <w:sz w:val="20"/>
          <w:szCs w:val="20"/>
        </w:rPr>
      </w:pPr>
    </w:p>
    <w:p w14:paraId="3653C151" w14:textId="46DEB081" w:rsidR="00924406" w:rsidRDefault="00924406" w:rsidP="00BC0CD5">
      <w:pPr>
        <w:rPr>
          <w:sz w:val="20"/>
          <w:szCs w:val="20"/>
        </w:rPr>
      </w:pPr>
    </w:p>
    <w:p w14:paraId="6826145C" w14:textId="20B9036A" w:rsidR="00924406" w:rsidRDefault="00924406" w:rsidP="00BC0CD5">
      <w:pPr>
        <w:rPr>
          <w:sz w:val="20"/>
          <w:szCs w:val="20"/>
        </w:rPr>
      </w:pPr>
    </w:p>
    <w:p w14:paraId="74C4BB11" w14:textId="213F6160" w:rsidR="00924406" w:rsidRDefault="00924406" w:rsidP="00BC0CD5">
      <w:pPr>
        <w:rPr>
          <w:sz w:val="20"/>
          <w:szCs w:val="20"/>
        </w:rPr>
      </w:pPr>
    </w:p>
    <w:p w14:paraId="178766AF" w14:textId="350C07B4" w:rsidR="00924406" w:rsidRDefault="00924406" w:rsidP="00BC0CD5">
      <w:pPr>
        <w:rPr>
          <w:sz w:val="20"/>
          <w:szCs w:val="20"/>
        </w:rPr>
      </w:pPr>
    </w:p>
    <w:p w14:paraId="29905B3C" w14:textId="5D445CD0" w:rsidR="00924406" w:rsidRDefault="00924406" w:rsidP="00BC0CD5">
      <w:pPr>
        <w:rPr>
          <w:sz w:val="20"/>
          <w:szCs w:val="20"/>
        </w:rPr>
      </w:pPr>
    </w:p>
    <w:p w14:paraId="22A9718E" w14:textId="6AE0B8CF" w:rsidR="00924406" w:rsidRDefault="00924406" w:rsidP="00BC0CD5">
      <w:pPr>
        <w:rPr>
          <w:sz w:val="20"/>
          <w:szCs w:val="20"/>
        </w:rPr>
      </w:pPr>
    </w:p>
    <w:p w14:paraId="4A1EC580" w14:textId="04EA4254" w:rsidR="00924406" w:rsidRDefault="00924406" w:rsidP="00BC0CD5">
      <w:pPr>
        <w:rPr>
          <w:sz w:val="20"/>
          <w:szCs w:val="20"/>
        </w:rPr>
      </w:pPr>
    </w:p>
    <w:p w14:paraId="4B51E69E" w14:textId="5947DE7B" w:rsidR="002C14F1" w:rsidRPr="00097639" w:rsidRDefault="002C14F1" w:rsidP="00097639"/>
    <w:p w14:paraId="5C69B755" w14:textId="134DEE44" w:rsidR="00983DEA" w:rsidRPr="002C14F1" w:rsidRDefault="00983DEA" w:rsidP="002C14F1">
      <w:pPr>
        <w:pStyle w:val="ListParagraph"/>
        <w:rPr>
          <w:rFonts w:ascii="Tahoma" w:hAnsi="Tahoma" w:cs="Tahoma"/>
          <w:sz w:val="22"/>
          <w:szCs w:val="22"/>
        </w:rPr>
      </w:pPr>
    </w:p>
    <w:sectPr w:rsidR="00983DEA" w:rsidRPr="002C14F1"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22D6" w14:textId="77777777" w:rsidR="00D2437F" w:rsidRDefault="00D2437F" w:rsidP="00D2437F">
      <w:r>
        <w:separator/>
      </w:r>
    </w:p>
  </w:endnote>
  <w:endnote w:type="continuationSeparator" w:id="0">
    <w:p w14:paraId="697CDB87" w14:textId="77777777" w:rsidR="00D2437F" w:rsidRDefault="00D2437F" w:rsidP="00D2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453DD9" w:rsidRDefault="00453DD9">
    <w:pPr>
      <w:tabs>
        <w:tab w:val="center" w:pos="4550"/>
        <w:tab w:val="left" w:pos="5818"/>
      </w:tabs>
      <w:ind w:right="260"/>
      <w:jc w:val="right"/>
      <w:rPr>
        <w:color w:val="222A35" w:themeColor="text2" w:themeShade="80"/>
        <w:sz w:val="20"/>
        <w:szCs w:val="24"/>
      </w:rPr>
    </w:pPr>
    <w:r>
      <w:rPr>
        <w:noProof/>
        <w:color w:val="8496B0" w:themeColor="text2" w:themeTint="99"/>
        <w:spacing w:val="60"/>
        <w:sz w:val="20"/>
        <w:szCs w:val="24"/>
        <w:lang w:val="en-GB"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453DD9">
      <w:rPr>
        <w:color w:val="8496B0" w:themeColor="text2" w:themeTint="99"/>
        <w:spacing w:val="60"/>
        <w:sz w:val="20"/>
        <w:szCs w:val="24"/>
      </w:rPr>
      <w:t>Page</w:t>
    </w:r>
    <w:r w:rsidRPr="00453DD9">
      <w:rPr>
        <w:color w:val="8496B0" w:themeColor="text2" w:themeTint="99"/>
        <w:sz w:val="20"/>
        <w:szCs w:val="24"/>
      </w:rPr>
      <w:t xml:space="preserve"> </w:t>
    </w:r>
    <w:r w:rsidRPr="00453DD9">
      <w:rPr>
        <w:color w:val="323E4F" w:themeColor="text2" w:themeShade="BF"/>
        <w:sz w:val="20"/>
        <w:szCs w:val="24"/>
      </w:rPr>
      <w:fldChar w:fldCharType="begin"/>
    </w:r>
    <w:r w:rsidRPr="00453DD9">
      <w:rPr>
        <w:color w:val="323E4F" w:themeColor="text2" w:themeShade="BF"/>
        <w:sz w:val="20"/>
        <w:szCs w:val="24"/>
      </w:rPr>
      <w:instrText xml:space="preserve"> PAGE   \* MERGEFORMAT </w:instrText>
    </w:r>
    <w:r w:rsidRPr="00453DD9">
      <w:rPr>
        <w:color w:val="323E4F" w:themeColor="text2" w:themeShade="BF"/>
        <w:sz w:val="20"/>
        <w:szCs w:val="24"/>
      </w:rPr>
      <w:fldChar w:fldCharType="separate"/>
    </w:r>
    <w:r w:rsidR="00B13C5C">
      <w:rPr>
        <w:noProof/>
        <w:color w:val="323E4F" w:themeColor="text2" w:themeShade="BF"/>
        <w:sz w:val="20"/>
        <w:szCs w:val="24"/>
      </w:rPr>
      <w:t>1</w:t>
    </w:r>
    <w:r w:rsidRPr="00453DD9">
      <w:rPr>
        <w:color w:val="323E4F" w:themeColor="text2" w:themeShade="BF"/>
        <w:sz w:val="20"/>
        <w:szCs w:val="24"/>
      </w:rPr>
      <w:fldChar w:fldCharType="end"/>
    </w:r>
    <w:r w:rsidRPr="00453DD9">
      <w:rPr>
        <w:color w:val="323E4F" w:themeColor="text2" w:themeShade="BF"/>
        <w:sz w:val="20"/>
        <w:szCs w:val="24"/>
      </w:rPr>
      <w:t xml:space="preserve"> | </w:t>
    </w:r>
    <w:r w:rsidRPr="00453DD9">
      <w:rPr>
        <w:color w:val="323E4F" w:themeColor="text2" w:themeShade="BF"/>
        <w:sz w:val="20"/>
        <w:szCs w:val="24"/>
      </w:rPr>
      <w:fldChar w:fldCharType="begin"/>
    </w:r>
    <w:r w:rsidRPr="00453DD9">
      <w:rPr>
        <w:color w:val="323E4F" w:themeColor="text2" w:themeShade="BF"/>
        <w:sz w:val="20"/>
        <w:szCs w:val="24"/>
      </w:rPr>
      <w:instrText xml:space="preserve"> NUMPAGES  \* Arabic  \* MERGEFORMAT </w:instrText>
    </w:r>
    <w:r w:rsidRPr="00453DD9">
      <w:rPr>
        <w:color w:val="323E4F" w:themeColor="text2" w:themeShade="BF"/>
        <w:sz w:val="20"/>
        <w:szCs w:val="24"/>
      </w:rPr>
      <w:fldChar w:fldCharType="separate"/>
    </w:r>
    <w:r w:rsidR="00B13C5C">
      <w:rPr>
        <w:noProof/>
        <w:color w:val="323E4F" w:themeColor="text2" w:themeShade="BF"/>
        <w:sz w:val="20"/>
        <w:szCs w:val="24"/>
      </w:rPr>
      <w:t>3</w:t>
    </w:r>
    <w:r w:rsidRPr="00453DD9">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8980" w14:textId="77777777" w:rsidR="00D2437F" w:rsidRDefault="00D2437F" w:rsidP="00D2437F">
      <w:r>
        <w:separator/>
      </w:r>
    </w:p>
  </w:footnote>
  <w:footnote w:type="continuationSeparator" w:id="0">
    <w:p w14:paraId="602C60B1" w14:textId="77777777" w:rsidR="00D2437F" w:rsidRDefault="00D2437F" w:rsidP="00D2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Default="00D2437F" w:rsidP="00453DD9">
    <w:pPr>
      <w:pStyle w:val="BodyText"/>
      <w:tabs>
        <w:tab w:val="center" w:pos="4563"/>
        <w:tab w:val="left" w:pos="5790"/>
      </w:tabs>
      <w:spacing w:before="222" w:line="289" w:lineRule="exact"/>
      <w:rPr>
        <w:b/>
        <w:color w:val="231F20"/>
        <w:spacing w:val="-6"/>
        <w:sz w:val="20"/>
      </w:rPr>
    </w:pPr>
    <w:r>
      <w:rPr>
        <w:noProof/>
        <w:lang w:val="en-GB"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770">
      <w:rPr>
        <w:b/>
        <w:color w:val="231F20"/>
        <w:sz w:val="20"/>
      </w:rPr>
      <w:t>Policy</w:t>
    </w:r>
    <w:r w:rsidRPr="00674770">
      <w:rPr>
        <w:b/>
        <w:color w:val="231F20"/>
        <w:spacing w:val="-5"/>
        <w:sz w:val="20"/>
      </w:rPr>
      <w:t xml:space="preserve"> </w:t>
    </w:r>
    <w:r w:rsidRPr="00674770">
      <w:rPr>
        <w:b/>
        <w:color w:val="231F20"/>
        <w:sz w:val="20"/>
      </w:rPr>
      <w:t>No:</w:t>
    </w:r>
    <w:r w:rsidRPr="00674770">
      <w:rPr>
        <w:b/>
        <w:color w:val="231F20"/>
        <w:spacing w:val="-6"/>
        <w:sz w:val="20"/>
      </w:rPr>
      <w:t xml:space="preserve"> </w:t>
    </w:r>
    <w:r w:rsidR="00987203">
      <w:rPr>
        <w:b/>
        <w:color w:val="231F20"/>
        <w:spacing w:val="-6"/>
        <w:sz w:val="20"/>
      </w:rPr>
      <w:t>Per 2.1.16</w:t>
    </w:r>
    <w:r w:rsidR="00635795">
      <w:rPr>
        <w:b/>
        <w:color w:val="231F20"/>
        <w:spacing w:val="-6"/>
        <w:sz w:val="20"/>
      </w:rPr>
      <w:br/>
      <w:t>Policy Date:</w:t>
    </w:r>
    <w:r w:rsidR="00987203">
      <w:rPr>
        <w:b/>
        <w:color w:val="231F20"/>
        <w:spacing w:val="-6"/>
        <w:sz w:val="20"/>
      </w:rPr>
      <w:t xml:space="preserve"> 20/01/2025</w:t>
    </w:r>
  </w:p>
  <w:p w14:paraId="133C238D" w14:textId="77777777" w:rsidR="00D2437F" w:rsidRPr="00453DD9" w:rsidRDefault="00A267C7" w:rsidP="00186B9C">
    <w:pPr>
      <w:pStyle w:val="BodyText"/>
      <w:tabs>
        <w:tab w:val="center" w:pos="4563"/>
        <w:tab w:val="left" w:pos="5790"/>
      </w:tabs>
      <w:spacing w:line="289" w:lineRule="exact"/>
      <w:rPr>
        <w:b/>
        <w:color w:val="231F20"/>
        <w:spacing w:val="-6"/>
        <w:sz w:val="20"/>
      </w:rPr>
    </w:pPr>
    <w:r w:rsidRPr="00674770">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86294"/>
    <w:multiLevelType w:val="hybridMultilevel"/>
    <w:tmpl w:val="05304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91F73"/>
    <w:multiLevelType w:val="multilevel"/>
    <w:tmpl w:val="48F0A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2714512E"/>
    <w:multiLevelType w:val="multilevel"/>
    <w:tmpl w:val="45EE0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F6352"/>
    <w:multiLevelType w:val="multilevel"/>
    <w:tmpl w:val="F550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01B0EA3"/>
    <w:multiLevelType w:val="hybridMultilevel"/>
    <w:tmpl w:val="EF54052A"/>
    <w:lvl w:ilvl="0" w:tplc="DAB04600">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950C55"/>
    <w:multiLevelType w:val="multilevel"/>
    <w:tmpl w:val="9C2CD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1C1CB2"/>
    <w:multiLevelType w:val="multilevel"/>
    <w:tmpl w:val="4210A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75FA3"/>
    <w:multiLevelType w:val="multilevel"/>
    <w:tmpl w:val="5D842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39327"/>
    <w:multiLevelType w:val="hybridMultilevel"/>
    <w:tmpl w:val="6ADA98E4"/>
    <w:lvl w:ilvl="0" w:tplc="E20C73EC">
      <w:start w:val="1"/>
      <w:numFmt w:val="bullet"/>
      <w:lvlText w:val=""/>
      <w:lvlJc w:val="left"/>
      <w:pPr>
        <w:ind w:left="720" w:hanging="360"/>
      </w:pPr>
      <w:rPr>
        <w:rFonts w:ascii="Symbol" w:hAnsi="Symbol" w:hint="default"/>
      </w:rPr>
    </w:lvl>
    <w:lvl w:ilvl="1" w:tplc="B55E71AA">
      <w:start w:val="1"/>
      <w:numFmt w:val="bullet"/>
      <w:lvlText w:val="o"/>
      <w:lvlJc w:val="left"/>
      <w:pPr>
        <w:ind w:left="1440" w:hanging="360"/>
      </w:pPr>
      <w:rPr>
        <w:rFonts w:ascii="Courier New" w:hAnsi="Courier New" w:hint="default"/>
      </w:rPr>
    </w:lvl>
    <w:lvl w:ilvl="2" w:tplc="1E4EF8C4">
      <w:start w:val="1"/>
      <w:numFmt w:val="bullet"/>
      <w:lvlText w:val=""/>
      <w:lvlJc w:val="left"/>
      <w:pPr>
        <w:ind w:left="2160" w:hanging="360"/>
      </w:pPr>
      <w:rPr>
        <w:rFonts w:ascii="Wingdings" w:hAnsi="Wingdings" w:hint="default"/>
      </w:rPr>
    </w:lvl>
    <w:lvl w:ilvl="3" w:tplc="358EDB7A">
      <w:start w:val="1"/>
      <w:numFmt w:val="bullet"/>
      <w:lvlText w:val=""/>
      <w:lvlJc w:val="left"/>
      <w:pPr>
        <w:ind w:left="2880" w:hanging="360"/>
      </w:pPr>
      <w:rPr>
        <w:rFonts w:ascii="Symbol" w:hAnsi="Symbol" w:hint="default"/>
      </w:rPr>
    </w:lvl>
    <w:lvl w:ilvl="4" w:tplc="9BE4F24C">
      <w:start w:val="1"/>
      <w:numFmt w:val="bullet"/>
      <w:lvlText w:val="o"/>
      <w:lvlJc w:val="left"/>
      <w:pPr>
        <w:ind w:left="3600" w:hanging="360"/>
      </w:pPr>
      <w:rPr>
        <w:rFonts w:ascii="Courier New" w:hAnsi="Courier New" w:hint="default"/>
      </w:rPr>
    </w:lvl>
    <w:lvl w:ilvl="5" w:tplc="E328291A">
      <w:start w:val="1"/>
      <w:numFmt w:val="bullet"/>
      <w:lvlText w:val=""/>
      <w:lvlJc w:val="left"/>
      <w:pPr>
        <w:ind w:left="4320" w:hanging="360"/>
      </w:pPr>
      <w:rPr>
        <w:rFonts w:ascii="Wingdings" w:hAnsi="Wingdings" w:hint="default"/>
      </w:rPr>
    </w:lvl>
    <w:lvl w:ilvl="6" w:tplc="21A04AB4">
      <w:start w:val="1"/>
      <w:numFmt w:val="bullet"/>
      <w:lvlText w:val=""/>
      <w:lvlJc w:val="left"/>
      <w:pPr>
        <w:ind w:left="5040" w:hanging="360"/>
      </w:pPr>
      <w:rPr>
        <w:rFonts w:ascii="Symbol" w:hAnsi="Symbol" w:hint="default"/>
      </w:rPr>
    </w:lvl>
    <w:lvl w:ilvl="7" w:tplc="3E6AC890">
      <w:start w:val="1"/>
      <w:numFmt w:val="bullet"/>
      <w:lvlText w:val="o"/>
      <w:lvlJc w:val="left"/>
      <w:pPr>
        <w:ind w:left="5760" w:hanging="360"/>
      </w:pPr>
      <w:rPr>
        <w:rFonts w:ascii="Courier New" w:hAnsi="Courier New" w:hint="default"/>
      </w:rPr>
    </w:lvl>
    <w:lvl w:ilvl="8" w:tplc="E1564192">
      <w:start w:val="1"/>
      <w:numFmt w:val="bullet"/>
      <w:lvlText w:val=""/>
      <w:lvlJc w:val="left"/>
      <w:pPr>
        <w:ind w:left="6480" w:hanging="360"/>
      </w:pPr>
      <w:rPr>
        <w:rFonts w:ascii="Wingdings" w:hAnsi="Wingdings" w:hint="default"/>
      </w:rPr>
    </w:lvl>
  </w:abstractNum>
  <w:abstractNum w:abstractNumId="24" w15:restartNumberingAfterBreak="0">
    <w:nsid w:val="65E30CFA"/>
    <w:multiLevelType w:val="hybridMultilevel"/>
    <w:tmpl w:val="E846650A"/>
    <w:lvl w:ilvl="0" w:tplc="DAB04600">
      <w:numFmt w:val="bullet"/>
      <w:lvlText w:val=""/>
      <w:lvlJc w:val="left"/>
      <w:pPr>
        <w:ind w:left="1080" w:hanging="360"/>
      </w:pPr>
      <w:rPr>
        <w:rFonts w:ascii="Aptos" w:eastAsia="Aptos" w:hAnsi="Aptos" w:cs="Apt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DB6082"/>
    <w:multiLevelType w:val="hybridMultilevel"/>
    <w:tmpl w:val="70DC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32CE0"/>
    <w:multiLevelType w:val="multilevel"/>
    <w:tmpl w:val="AD228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524122">
    <w:abstractNumId w:val="23"/>
  </w:num>
  <w:num w:numId="2" w16cid:durableId="1572151713">
    <w:abstractNumId w:val="19"/>
  </w:num>
  <w:num w:numId="3" w16cid:durableId="1225026648">
    <w:abstractNumId w:val="30"/>
  </w:num>
  <w:num w:numId="4" w16cid:durableId="426461238">
    <w:abstractNumId w:val="27"/>
  </w:num>
  <w:num w:numId="5" w16cid:durableId="1643609121">
    <w:abstractNumId w:val="12"/>
  </w:num>
  <w:num w:numId="6" w16cid:durableId="446312902">
    <w:abstractNumId w:val="10"/>
  </w:num>
  <w:num w:numId="7" w16cid:durableId="1862351991">
    <w:abstractNumId w:val="18"/>
  </w:num>
  <w:num w:numId="8" w16cid:durableId="726034054">
    <w:abstractNumId w:val="28"/>
  </w:num>
  <w:num w:numId="9" w16cid:durableId="1638998400">
    <w:abstractNumId w:val="16"/>
  </w:num>
  <w:num w:numId="10" w16cid:durableId="718210548">
    <w:abstractNumId w:val="3"/>
  </w:num>
  <w:num w:numId="11" w16cid:durableId="437139976">
    <w:abstractNumId w:val="5"/>
  </w:num>
  <w:num w:numId="12" w16cid:durableId="1291939329">
    <w:abstractNumId w:val="17"/>
  </w:num>
  <w:num w:numId="13" w16cid:durableId="1043216318">
    <w:abstractNumId w:val="8"/>
  </w:num>
  <w:num w:numId="14" w16cid:durableId="387269663">
    <w:abstractNumId w:val="0"/>
  </w:num>
  <w:num w:numId="15" w16cid:durableId="776605860">
    <w:abstractNumId w:val="4"/>
  </w:num>
  <w:num w:numId="16" w16cid:durableId="1158155239">
    <w:abstractNumId w:val="29"/>
  </w:num>
  <w:num w:numId="17" w16cid:durableId="1777629821">
    <w:abstractNumId w:val="9"/>
  </w:num>
  <w:num w:numId="18" w16cid:durableId="1783301876">
    <w:abstractNumId w:val="14"/>
  </w:num>
  <w:num w:numId="19" w16cid:durableId="1893494613">
    <w:abstractNumId w:val="20"/>
  </w:num>
  <w:num w:numId="20" w16cid:durableId="841816263">
    <w:abstractNumId w:val="11"/>
  </w:num>
  <w:num w:numId="21" w16cid:durableId="941690298">
    <w:abstractNumId w:val="26"/>
    <w:lvlOverride w:ilvl="0"/>
    <w:lvlOverride w:ilvl="1"/>
    <w:lvlOverride w:ilvl="2"/>
    <w:lvlOverride w:ilvl="3"/>
    <w:lvlOverride w:ilvl="4"/>
    <w:lvlOverride w:ilvl="5"/>
    <w:lvlOverride w:ilvl="6"/>
    <w:lvlOverride w:ilvl="7"/>
    <w:lvlOverride w:ilvl="8"/>
  </w:num>
  <w:num w:numId="22" w16cid:durableId="588930456">
    <w:abstractNumId w:val="2"/>
    <w:lvlOverride w:ilvl="0"/>
    <w:lvlOverride w:ilvl="1"/>
    <w:lvlOverride w:ilvl="2"/>
    <w:lvlOverride w:ilvl="3"/>
    <w:lvlOverride w:ilvl="4"/>
    <w:lvlOverride w:ilvl="5"/>
    <w:lvlOverride w:ilvl="6"/>
    <w:lvlOverride w:ilvl="7"/>
    <w:lvlOverride w:ilvl="8"/>
  </w:num>
  <w:num w:numId="23" w16cid:durableId="1947231289">
    <w:abstractNumId w:val="22"/>
    <w:lvlOverride w:ilvl="0"/>
    <w:lvlOverride w:ilvl="1"/>
    <w:lvlOverride w:ilvl="2"/>
    <w:lvlOverride w:ilvl="3"/>
    <w:lvlOverride w:ilvl="4"/>
    <w:lvlOverride w:ilvl="5"/>
    <w:lvlOverride w:ilvl="6"/>
    <w:lvlOverride w:ilvl="7"/>
    <w:lvlOverride w:ilvl="8"/>
  </w:num>
  <w:num w:numId="24" w16cid:durableId="129372503">
    <w:abstractNumId w:val="6"/>
    <w:lvlOverride w:ilvl="0"/>
    <w:lvlOverride w:ilvl="1"/>
    <w:lvlOverride w:ilvl="2"/>
    <w:lvlOverride w:ilvl="3"/>
    <w:lvlOverride w:ilvl="4"/>
    <w:lvlOverride w:ilvl="5"/>
    <w:lvlOverride w:ilvl="6"/>
    <w:lvlOverride w:ilvl="7"/>
    <w:lvlOverride w:ilvl="8"/>
  </w:num>
  <w:num w:numId="25" w16cid:durableId="309553669">
    <w:abstractNumId w:val="15"/>
    <w:lvlOverride w:ilvl="0"/>
    <w:lvlOverride w:ilvl="1"/>
    <w:lvlOverride w:ilvl="2"/>
    <w:lvlOverride w:ilvl="3"/>
    <w:lvlOverride w:ilvl="4"/>
    <w:lvlOverride w:ilvl="5"/>
    <w:lvlOverride w:ilvl="6"/>
    <w:lvlOverride w:ilvl="7"/>
    <w:lvlOverride w:ilvl="8"/>
  </w:num>
  <w:num w:numId="26" w16cid:durableId="549701">
    <w:abstractNumId w:val="21"/>
    <w:lvlOverride w:ilvl="0"/>
    <w:lvlOverride w:ilvl="1"/>
    <w:lvlOverride w:ilvl="2"/>
    <w:lvlOverride w:ilvl="3"/>
    <w:lvlOverride w:ilvl="4"/>
    <w:lvlOverride w:ilvl="5"/>
    <w:lvlOverride w:ilvl="6"/>
    <w:lvlOverride w:ilvl="7"/>
    <w:lvlOverride w:ilvl="8"/>
  </w:num>
  <w:num w:numId="27" w16cid:durableId="815412713">
    <w:abstractNumId w:val="25"/>
  </w:num>
  <w:num w:numId="28" w16cid:durableId="1217471202">
    <w:abstractNumId w:val="13"/>
  </w:num>
  <w:num w:numId="29" w16cid:durableId="1983150660">
    <w:abstractNumId w:val="24"/>
  </w:num>
  <w:num w:numId="30" w16cid:durableId="651714813">
    <w:abstractNumId w:val="1"/>
  </w:num>
  <w:num w:numId="31" w16cid:durableId="495152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21817"/>
    <w:rsid w:val="00031B32"/>
    <w:rsid w:val="00062C87"/>
    <w:rsid w:val="00065969"/>
    <w:rsid w:val="00097639"/>
    <w:rsid w:val="00161D02"/>
    <w:rsid w:val="00165992"/>
    <w:rsid w:val="00166C52"/>
    <w:rsid w:val="00186B9C"/>
    <w:rsid w:val="001C7ED3"/>
    <w:rsid w:val="001E1B0C"/>
    <w:rsid w:val="0020598E"/>
    <w:rsid w:val="002711E2"/>
    <w:rsid w:val="002C14F1"/>
    <w:rsid w:val="002D3AB5"/>
    <w:rsid w:val="003C1C75"/>
    <w:rsid w:val="00436EC3"/>
    <w:rsid w:val="004500E3"/>
    <w:rsid w:val="00453DD9"/>
    <w:rsid w:val="005221F4"/>
    <w:rsid w:val="005309CC"/>
    <w:rsid w:val="006252FC"/>
    <w:rsid w:val="00635795"/>
    <w:rsid w:val="00674770"/>
    <w:rsid w:val="00675887"/>
    <w:rsid w:val="006B3EFA"/>
    <w:rsid w:val="00707DE4"/>
    <w:rsid w:val="00716241"/>
    <w:rsid w:val="0074653C"/>
    <w:rsid w:val="007A0FF0"/>
    <w:rsid w:val="008C5DE2"/>
    <w:rsid w:val="008D1F3E"/>
    <w:rsid w:val="008F3D6A"/>
    <w:rsid w:val="00900821"/>
    <w:rsid w:val="00924406"/>
    <w:rsid w:val="0097714C"/>
    <w:rsid w:val="00983DEA"/>
    <w:rsid w:val="00987203"/>
    <w:rsid w:val="009B6759"/>
    <w:rsid w:val="009E2251"/>
    <w:rsid w:val="00A267C7"/>
    <w:rsid w:val="00A5201B"/>
    <w:rsid w:val="00A9170E"/>
    <w:rsid w:val="00AB6F84"/>
    <w:rsid w:val="00AF1AFA"/>
    <w:rsid w:val="00B13C5C"/>
    <w:rsid w:val="00B231CA"/>
    <w:rsid w:val="00B4383F"/>
    <w:rsid w:val="00BA19A2"/>
    <w:rsid w:val="00BB7A3A"/>
    <w:rsid w:val="00BC0CD5"/>
    <w:rsid w:val="00C52B05"/>
    <w:rsid w:val="00D2437F"/>
    <w:rsid w:val="00DE68A0"/>
    <w:rsid w:val="00DF38C3"/>
    <w:rsid w:val="00E22097"/>
    <w:rsid w:val="00E33E21"/>
    <w:rsid w:val="00E46117"/>
    <w:rsid w:val="00E772AC"/>
    <w:rsid w:val="00EB1885"/>
    <w:rsid w:val="00EE0734"/>
    <w:rsid w:val="00EF1AE6"/>
    <w:rsid w:val="00EF7B99"/>
    <w:rsid w:val="00F2356D"/>
    <w:rsid w:val="00F66ADE"/>
    <w:rsid w:val="00F9163E"/>
    <w:rsid w:val="0D5EB3C7"/>
    <w:rsid w:val="200B4D93"/>
    <w:rsid w:val="3D7D2F66"/>
    <w:rsid w:val="64DF9963"/>
    <w:rsid w:val="682C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3C819AE9-3A4D-46A9-9F2A-E95194B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F"/>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val="en-GB"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4"/>
      </w:numPr>
      <w:autoSpaceDE/>
      <w:autoSpaceDN/>
      <w:spacing w:before="30" w:after="30"/>
    </w:pPr>
    <w:rPr>
      <w:rFonts w:asciiTheme="minorHAnsi" w:eastAsiaTheme="minorEastAsia" w:hAnsiTheme="minorHAnsi" w:cstheme="minorBidi"/>
      <w:sz w:val="20"/>
      <w:szCs w:val="20"/>
      <w:lang w:val="en-GB"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024">
      <w:bodyDiv w:val="1"/>
      <w:marLeft w:val="0"/>
      <w:marRight w:val="0"/>
      <w:marTop w:val="0"/>
      <w:marBottom w:val="0"/>
      <w:divBdr>
        <w:top w:val="none" w:sz="0" w:space="0" w:color="auto"/>
        <w:left w:val="none" w:sz="0" w:space="0" w:color="auto"/>
        <w:bottom w:val="none" w:sz="0" w:space="0" w:color="auto"/>
        <w:right w:val="none" w:sz="0" w:space="0" w:color="auto"/>
      </w:divBdr>
    </w:div>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0919596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241304422">
      <w:bodyDiv w:val="1"/>
      <w:marLeft w:val="0"/>
      <w:marRight w:val="0"/>
      <w:marTop w:val="0"/>
      <w:marBottom w:val="0"/>
      <w:divBdr>
        <w:top w:val="none" w:sz="0" w:space="0" w:color="auto"/>
        <w:left w:val="none" w:sz="0" w:space="0" w:color="auto"/>
        <w:bottom w:val="none" w:sz="0" w:space="0" w:color="auto"/>
        <w:right w:val="none" w:sz="0" w:space="0" w:color="auto"/>
      </w:divBdr>
    </w:div>
    <w:div w:id="471754001">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777914491">
      <w:bodyDiv w:val="1"/>
      <w:marLeft w:val="0"/>
      <w:marRight w:val="0"/>
      <w:marTop w:val="0"/>
      <w:marBottom w:val="0"/>
      <w:divBdr>
        <w:top w:val="none" w:sz="0" w:space="0" w:color="auto"/>
        <w:left w:val="none" w:sz="0" w:space="0" w:color="auto"/>
        <w:bottom w:val="none" w:sz="0" w:space="0" w:color="auto"/>
        <w:right w:val="none" w:sz="0" w:space="0" w:color="auto"/>
      </w:divBdr>
    </w:div>
    <w:div w:id="1127353551">
      <w:bodyDiv w:val="1"/>
      <w:marLeft w:val="0"/>
      <w:marRight w:val="0"/>
      <w:marTop w:val="0"/>
      <w:marBottom w:val="0"/>
      <w:divBdr>
        <w:top w:val="none" w:sz="0" w:space="0" w:color="auto"/>
        <w:left w:val="none" w:sz="0" w:space="0" w:color="auto"/>
        <w:bottom w:val="none" w:sz="0" w:space="0" w:color="auto"/>
        <w:right w:val="none" w:sz="0" w:space="0" w:color="auto"/>
      </w:divBdr>
    </w:div>
    <w:div w:id="1200321322">
      <w:bodyDiv w:val="1"/>
      <w:marLeft w:val="0"/>
      <w:marRight w:val="0"/>
      <w:marTop w:val="0"/>
      <w:marBottom w:val="0"/>
      <w:divBdr>
        <w:top w:val="none" w:sz="0" w:space="0" w:color="auto"/>
        <w:left w:val="none" w:sz="0" w:space="0" w:color="auto"/>
        <w:bottom w:val="none" w:sz="0" w:space="0" w:color="auto"/>
        <w:right w:val="none" w:sz="0" w:space="0" w:color="auto"/>
      </w:divBdr>
    </w:div>
    <w:div w:id="1210678882">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1402562404">
      <w:bodyDiv w:val="1"/>
      <w:marLeft w:val="0"/>
      <w:marRight w:val="0"/>
      <w:marTop w:val="0"/>
      <w:marBottom w:val="0"/>
      <w:divBdr>
        <w:top w:val="none" w:sz="0" w:space="0" w:color="auto"/>
        <w:left w:val="none" w:sz="0" w:space="0" w:color="auto"/>
        <w:bottom w:val="none" w:sz="0" w:space="0" w:color="auto"/>
        <w:right w:val="none" w:sz="0" w:space="0" w:color="auto"/>
      </w:divBdr>
    </w:div>
    <w:div w:id="1514421061">
      <w:bodyDiv w:val="1"/>
      <w:marLeft w:val="0"/>
      <w:marRight w:val="0"/>
      <w:marTop w:val="0"/>
      <w:marBottom w:val="0"/>
      <w:divBdr>
        <w:top w:val="none" w:sz="0" w:space="0" w:color="auto"/>
        <w:left w:val="none" w:sz="0" w:space="0" w:color="auto"/>
        <w:bottom w:val="none" w:sz="0" w:space="0" w:color="auto"/>
        <w:right w:val="none" w:sz="0" w:space="0" w:color="auto"/>
      </w:divBdr>
    </w:div>
    <w:div w:id="1603145557">
      <w:bodyDiv w:val="1"/>
      <w:marLeft w:val="0"/>
      <w:marRight w:val="0"/>
      <w:marTop w:val="0"/>
      <w:marBottom w:val="0"/>
      <w:divBdr>
        <w:top w:val="none" w:sz="0" w:space="0" w:color="auto"/>
        <w:left w:val="none" w:sz="0" w:space="0" w:color="auto"/>
        <w:bottom w:val="none" w:sz="0" w:space="0" w:color="auto"/>
        <w:right w:val="none" w:sz="0" w:space="0" w:color="auto"/>
      </w:divBdr>
    </w:div>
    <w:div w:id="2016876667">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17065E66D30E462289F5F1D83656D263"/>
        <w:category>
          <w:name w:val="General"/>
          <w:gallery w:val="placeholder"/>
        </w:category>
        <w:types>
          <w:type w:val="bbPlcHdr"/>
        </w:types>
        <w:behaviors>
          <w:behavior w:val="content"/>
        </w:behaviors>
        <w:guid w:val="{75CC26AD-A012-49A7-91EA-8C179F41F24C}"/>
      </w:docPartPr>
      <w:docPartBody>
        <w:p w:rsidR="00052832" w:rsidRDefault="004659B9" w:rsidP="004659B9">
          <w:pPr>
            <w:pStyle w:val="17065E66D30E462289F5F1D83656D263"/>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AF8E37AFBE89411B9A84D055075235E9"/>
        <w:category>
          <w:name w:val="General"/>
          <w:gallery w:val="placeholder"/>
        </w:category>
        <w:types>
          <w:type w:val="bbPlcHdr"/>
        </w:types>
        <w:behaviors>
          <w:behavior w:val="content"/>
        </w:behaviors>
        <w:guid w:val="{376B3677-170F-45C2-BE9A-056E27CDE3FB}"/>
      </w:docPartPr>
      <w:docPartBody>
        <w:p w:rsidR="00052832" w:rsidRDefault="004659B9" w:rsidP="004659B9">
          <w:pPr>
            <w:pStyle w:val="AF8E37AFBE89411B9A84D055075235E9"/>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52832"/>
    <w:rsid w:val="001C7ED3"/>
    <w:rsid w:val="004659B9"/>
    <w:rsid w:val="007D4605"/>
    <w:rsid w:val="00E4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7D4605"/>
    <w:rPr>
      <w:color w:val="808080"/>
    </w:rPr>
  </w:style>
  <w:style w:type="paragraph" w:customStyle="1" w:styleId="56E2429C18AA4E6B8ACAE146750E3F88">
    <w:name w:val="56E2429C18AA4E6B8ACAE146750E3F88"/>
    <w:rsid w:val="004659B9"/>
  </w:style>
  <w:style w:type="paragraph" w:customStyle="1" w:styleId="17065E66D30E462289F5F1D83656D263">
    <w:name w:val="17065E66D30E462289F5F1D83656D263"/>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AF8E37AFBE89411B9A84D055075235E9">
    <w:name w:val="AF8E37AFBE89411B9A84D055075235E9"/>
    <w:rsid w:val="004659B9"/>
  </w:style>
  <w:style w:type="paragraph" w:customStyle="1" w:styleId="C7E99A8BE36442428C755A60B80FAC94">
    <w:name w:val="C7E99A8BE36442428C755A60B80FAC94"/>
    <w:rsid w:val="007D4605"/>
    <w:pPr>
      <w:spacing w:line="278" w:lineRule="auto"/>
    </w:pPr>
    <w:rPr>
      <w:kern w:val="2"/>
      <w:sz w:val="24"/>
      <w:szCs w:val="24"/>
      <w14:ligatures w14:val="standardContextual"/>
    </w:rPr>
  </w:style>
  <w:style w:type="paragraph" w:customStyle="1" w:styleId="5BB53319B7FF4625B50837DAF9AB2009">
    <w:name w:val="5BB53319B7FF4625B50837DAF9AB2009"/>
    <w:rsid w:val="007D46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3</Pages>
  <Words>1025</Words>
  <Characters>6444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Oliver Patching</cp:lastModifiedBy>
  <cp:revision>3</cp:revision>
  <dcterms:created xsi:type="dcterms:W3CDTF">2025-06-17T13:57:00Z</dcterms:created>
  <dcterms:modified xsi:type="dcterms:W3CDTF">2025-06-18T09:53:00Z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